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33"/>
        <w:gridCol w:w="5881"/>
      </w:tblGrid>
      <w:tr w14:paraId="1394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71472F5C">
            <w:pPr>
              <w:ind w:hanging="109"/>
              <w:jc w:val="center"/>
              <w:rPr>
                <w:color w:val="auto"/>
                <w:sz w:val="26"/>
                <w:szCs w:val="28"/>
                <w:lang w:val="vi-VN"/>
              </w:rPr>
            </w:pPr>
            <w:r>
              <w:rPr>
                <w:color w:val="auto"/>
                <w:sz w:val="26"/>
                <w:szCs w:val="28"/>
              </w:rPr>
              <w:t>CÔNG AN TỈNH</w:t>
            </w:r>
            <w:r>
              <w:rPr>
                <w:color w:val="auto"/>
                <w:sz w:val="26"/>
                <w:szCs w:val="28"/>
                <w:lang w:val="vi-VN"/>
              </w:rPr>
              <w:t xml:space="preserve"> KIÊN GIANG</w:t>
            </w:r>
          </w:p>
          <w:p w14:paraId="1AE3A650">
            <w:pPr>
              <w:jc w:val="center"/>
              <w:rPr>
                <w:b/>
                <w:color w:val="auto"/>
                <w:sz w:val="26"/>
                <w:szCs w:val="28"/>
              </w:rPr>
            </w:pPr>
            <w:r>
              <w:rPr>
                <w:b/>
                <w:color w:val="auto"/>
                <w:sz w:val="26"/>
                <w:szCs w:val="28"/>
              </w:rPr>
              <w:t>THANH TRA</w:t>
            </w:r>
          </w:p>
          <w:p w14:paraId="290422B5">
            <w:pPr>
              <w:jc w:val="center"/>
              <w:rPr>
                <w:b/>
                <w:color w:val="auto"/>
                <w:sz w:val="26"/>
                <w:szCs w:val="28"/>
              </w:rPr>
            </w:pPr>
            <w:r>
              <w:rPr>
                <w:color w:val="auto"/>
                <w:sz w:val="28"/>
                <w:szCs w:val="28"/>
                <w:lang w:eastAsia="en-US"/>
              </w:rPr>
              <w:pict>
                <v:shape id="_x0000_s1026" o:spid="_x0000_s1026" o:spt="34" type="#_x0000_t34" style="position:absolute;left:0pt;margin-left:64.5pt;margin-top:1.4pt;height:0.05pt;width:4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wp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" adj=",-38016000,-79899">
                  <v:path arrowok="t"/>
                  <v:fill on="f" focussize="0,0"/>
                  <v:stroke joinstyle="miter"/>
                  <v:imagedata o:title=""/>
                  <o:lock v:ext="edit"/>
                </v:shape>
              </w:pict>
            </w:r>
          </w:p>
          <w:p w14:paraId="18A5261F">
            <w:pPr>
              <w:jc w:val="center"/>
              <w:rPr>
                <w:color w:val="auto"/>
                <w:sz w:val="28"/>
                <w:szCs w:val="28"/>
              </w:rPr>
            </w:pPr>
            <w:r>
              <w:rPr>
                <w:color w:val="auto"/>
                <w:sz w:val="26"/>
                <w:szCs w:val="28"/>
              </w:rPr>
              <w:t>Số: 09/</w:t>
            </w:r>
            <w:r>
              <w:rPr>
                <w:color w:val="auto"/>
                <w:sz w:val="26"/>
                <w:szCs w:val="28"/>
                <w:lang w:val="vi-VN"/>
              </w:rPr>
              <w:t>KL</w:t>
            </w:r>
            <w:r>
              <w:rPr>
                <w:color w:val="auto"/>
                <w:sz w:val="26"/>
                <w:szCs w:val="28"/>
              </w:rPr>
              <w:t>-PX05</w:t>
            </w:r>
          </w:p>
        </w:tc>
        <w:tc>
          <w:tcPr>
            <w:tcW w:w="5919" w:type="dxa"/>
          </w:tcPr>
          <w:p w14:paraId="6DECD870">
            <w:pPr>
              <w:jc w:val="center"/>
              <w:rPr>
                <w:b/>
                <w:color w:val="auto"/>
                <w:sz w:val="26"/>
                <w:szCs w:val="28"/>
              </w:rPr>
            </w:pPr>
            <w:r>
              <w:rPr>
                <w:b/>
                <w:color w:val="auto"/>
                <w:sz w:val="26"/>
                <w:szCs w:val="28"/>
              </w:rPr>
              <w:t>CỘNG HÒA XÃ HỘI CHỦ NGHĨA VIỆT NAM</w:t>
            </w:r>
          </w:p>
          <w:p w14:paraId="4305A14F">
            <w:pPr>
              <w:jc w:val="center"/>
              <w:rPr>
                <w:b/>
                <w:color w:val="auto"/>
                <w:sz w:val="28"/>
                <w:szCs w:val="28"/>
              </w:rPr>
            </w:pPr>
            <w:r>
              <w:rPr>
                <w:b/>
                <w:color w:val="auto"/>
                <w:sz w:val="28"/>
                <w:szCs w:val="28"/>
              </w:rPr>
              <w:t>Độc lập - Tự do - Hạnh phúc</w:t>
            </w:r>
          </w:p>
          <w:p w14:paraId="54434163">
            <w:pPr>
              <w:jc w:val="center"/>
              <w:rPr>
                <w:color w:val="auto"/>
                <w:sz w:val="26"/>
                <w:szCs w:val="28"/>
              </w:rPr>
            </w:pPr>
            <w:r>
              <w:rPr>
                <w:color w:val="auto"/>
                <w:sz w:val="26"/>
                <w:szCs w:val="28"/>
                <w:lang w:eastAsia="en-US"/>
              </w:rPr>
              <w:pict>
                <v:shape id="_x0000_s1032" o:spid="_x0000_s1032" o:spt="32" type="#_x0000_t32" style="position:absolute;left:0pt;margin-left:58.7pt;margin-top:1.45pt;height:0pt;width:167.05pt;z-index:251663360;mso-width-relative:page;mso-height-relative:page;" o:connectortype="straight" filled="f" coordsize="21600,21600">
                  <v:path arrowok="t"/>
                  <v:fill on="f" focussize="0,0"/>
                  <v:stroke/>
                  <v:imagedata o:title=""/>
                  <o:lock v:ext="edit"/>
                </v:shape>
              </w:pict>
            </w:r>
          </w:p>
          <w:p w14:paraId="6AE9D4C7">
            <w:pPr>
              <w:jc w:val="center"/>
              <w:rPr>
                <w:i/>
                <w:color w:val="auto"/>
                <w:sz w:val="28"/>
                <w:szCs w:val="28"/>
              </w:rPr>
            </w:pPr>
            <w:r>
              <w:rPr>
                <w:i/>
                <w:color w:val="auto"/>
                <w:sz w:val="28"/>
                <w:szCs w:val="28"/>
              </w:rPr>
              <w:t>Kiên Giang, ngày 28  tháng 6 năm 2025</w:t>
            </w:r>
          </w:p>
        </w:tc>
      </w:tr>
    </w:tbl>
    <w:p w14:paraId="2EF7E731">
      <w:pPr>
        <w:jc w:val="center"/>
        <w:rPr>
          <w:color w:val="auto"/>
          <w:sz w:val="20"/>
          <w:szCs w:val="28"/>
        </w:rPr>
      </w:pPr>
    </w:p>
    <w:p w14:paraId="3778AAD7">
      <w:pPr>
        <w:jc w:val="center"/>
        <w:rPr>
          <w:color w:val="auto"/>
          <w:sz w:val="20"/>
          <w:szCs w:val="28"/>
        </w:rPr>
      </w:pPr>
    </w:p>
    <w:p w14:paraId="1C2E9A20">
      <w:pPr>
        <w:jc w:val="center"/>
        <w:rPr>
          <w:b/>
          <w:color w:val="auto"/>
          <w:sz w:val="28"/>
          <w:szCs w:val="28"/>
          <w:lang w:val="vi-VN"/>
        </w:rPr>
      </w:pPr>
      <w:r>
        <w:rPr>
          <w:b/>
          <w:color w:val="auto"/>
          <w:sz w:val="28"/>
          <w:szCs w:val="28"/>
          <w:lang w:val="vi-VN"/>
        </w:rPr>
        <w:t>KẾT LUẬN</w:t>
      </w:r>
    </w:p>
    <w:p w14:paraId="5F43DB5E">
      <w:pPr>
        <w:jc w:val="center"/>
        <w:rPr>
          <w:b/>
          <w:color w:val="auto"/>
          <w:sz w:val="28"/>
          <w:szCs w:val="28"/>
        </w:rPr>
      </w:pPr>
      <w:r>
        <w:rPr>
          <w:b/>
          <w:color w:val="auto"/>
          <w:sz w:val="28"/>
          <w:szCs w:val="28"/>
        </w:rPr>
        <w:t>Thanh tra việc chấp hành các quy định</w:t>
      </w:r>
      <w:r>
        <w:rPr>
          <w:rFonts w:hint="default"/>
          <w:b/>
          <w:color w:val="auto"/>
          <w:sz w:val="28"/>
          <w:szCs w:val="28"/>
          <w:lang w:val="en-US"/>
        </w:rPr>
        <w:t xml:space="preserve"> </w:t>
      </w:r>
      <w:bookmarkStart w:id="0" w:name="_GoBack"/>
      <w:bookmarkEnd w:id="0"/>
      <w:r>
        <w:rPr>
          <w:b/>
          <w:color w:val="auto"/>
          <w:sz w:val="28"/>
          <w:szCs w:val="28"/>
          <w:lang w:val="vi-VN"/>
        </w:rPr>
        <w:t xml:space="preserve">của pháp luật </w:t>
      </w:r>
    </w:p>
    <w:p w14:paraId="6EBDF480">
      <w:pPr>
        <w:jc w:val="center"/>
        <w:rPr>
          <w:b/>
          <w:color w:val="auto"/>
          <w:sz w:val="28"/>
          <w:szCs w:val="28"/>
        </w:rPr>
      </w:pPr>
      <w:r>
        <w:rPr>
          <w:b/>
          <w:color w:val="auto"/>
          <w:sz w:val="28"/>
          <w:szCs w:val="28"/>
          <w:lang w:val="vi-VN"/>
        </w:rPr>
        <w:t xml:space="preserve">về </w:t>
      </w:r>
      <w:r>
        <w:rPr>
          <w:b/>
          <w:color w:val="auto"/>
          <w:sz w:val="28"/>
          <w:szCs w:val="28"/>
        </w:rPr>
        <w:t>bảo vệ bí mật nhà nước và an ninh mạng</w:t>
      </w:r>
    </w:p>
    <w:p w14:paraId="20E6CFA5">
      <w:pPr>
        <w:jc w:val="center"/>
        <w:rPr>
          <w:color w:val="auto"/>
          <w:sz w:val="28"/>
          <w:szCs w:val="28"/>
        </w:rPr>
      </w:pPr>
      <w:r>
        <w:rPr>
          <w:color w:val="auto"/>
          <w:sz w:val="28"/>
          <w:szCs w:val="28"/>
          <w:lang w:eastAsia="en-US"/>
        </w:rPr>
        <w:pict>
          <v:line id="Straight Connector 4" o:spid="_x0000_s1029" o:spt="20" style="position:absolute;left:0pt;flip:y;margin-left:199.25pt;margin-top:4.7pt;height:0pt;width:70.4pt;mso-position-horizontal-relative:margin;z-index:251660288;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">
            <v:path arrowok="t"/>
            <v:fill focussize="0,0"/>
            <v:stroke/>
            <v:imagedata o:title=""/>
            <o:lock v:ext="edit"/>
          </v:line>
        </w:pict>
      </w:r>
    </w:p>
    <w:p w14:paraId="7BFD41D9">
      <w:pPr>
        <w:spacing w:after="120"/>
        <w:ind w:firstLine="567"/>
        <w:jc w:val="both"/>
        <w:rPr>
          <w:color w:val="auto"/>
          <w:sz w:val="28"/>
          <w:szCs w:val="28"/>
        </w:rPr>
      </w:pPr>
      <w:r>
        <w:rPr>
          <w:color w:val="auto"/>
          <w:sz w:val="28"/>
          <w:szCs w:val="28"/>
        </w:rPr>
        <w:t xml:space="preserve">Thực hiện Quyết định số 16/QĐ-PX05-Đ2 ngày 28/5/2025 của Chánh Thanh tra Công an tỉnh,thanh tra việc chấp hành các quy định của pháp luật về bảo vệ bí mật nhà nước (BMNN) và an ninh mạng (ANM). Từ ngày 04/6 đến ngày 12/6/2025, Đoàn Thanh tra Công an tỉnh đã tiến hành thanh tra trực tiếp đối với 04 Sở thuộc UBND tỉnh Kiên Giang, gồm: Sở Công thương, Sở </w:t>
      </w:r>
      <w:r>
        <w:rPr>
          <w:color w:val="auto"/>
          <w:sz w:val="28"/>
          <w:szCs w:val="28"/>
          <w:lang w:val="vi-VN"/>
        </w:rPr>
        <w:t>Y tế</w:t>
      </w:r>
      <w:r>
        <w:rPr>
          <w:color w:val="auto"/>
          <w:sz w:val="28"/>
          <w:szCs w:val="28"/>
        </w:rPr>
        <w:t xml:space="preserve">, Sở </w:t>
      </w:r>
      <w:r>
        <w:rPr>
          <w:color w:val="auto"/>
          <w:sz w:val="28"/>
          <w:szCs w:val="28"/>
          <w:lang w:val="vi-VN"/>
        </w:rPr>
        <w:t>Nông nghiệp và Môi trường</w:t>
      </w:r>
      <w:r>
        <w:rPr>
          <w:color w:val="auto"/>
          <w:sz w:val="28"/>
          <w:szCs w:val="28"/>
        </w:rPr>
        <w:t xml:space="preserve">, Sở </w:t>
      </w:r>
      <w:r>
        <w:rPr>
          <w:color w:val="auto"/>
          <w:sz w:val="28"/>
          <w:szCs w:val="28"/>
          <w:lang w:val="vi-VN"/>
        </w:rPr>
        <w:t>Khoa học và Công ngh</w:t>
      </w:r>
      <w:r>
        <w:rPr>
          <w:color w:val="auto"/>
          <w:sz w:val="28"/>
          <w:szCs w:val="28"/>
        </w:rPr>
        <w:t>ệ.</w:t>
      </w:r>
    </w:p>
    <w:p w14:paraId="308CF5DF">
      <w:pPr>
        <w:spacing w:after="120"/>
        <w:ind w:firstLine="567"/>
        <w:jc w:val="both"/>
        <w:rPr>
          <w:color w:val="auto"/>
          <w:sz w:val="28"/>
          <w:szCs w:val="28"/>
          <w:lang w:val="vi-VN"/>
        </w:rPr>
      </w:pPr>
      <w:r>
        <w:rPr>
          <w:color w:val="auto"/>
          <w:sz w:val="28"/>
          <w:szCs w:val="28"/>
          <w:lang w:val="vi-VN"/>
        </w:rPr>
        <w:t>Căn cứ Báo cáo kết quả thanh tra số</w:t>
      </w:r>
      <w:r>
        <w:rPr>
          <w:color w:val="auto"/>
          <w:sz w:val="28"/>
          <w:szCs w:val="28"/>
          <w:lang w:val="en-GB"/>
        </w:rPr>
        <w:t xml:space="preserve"> 115</w:t>
      </w:r>
      <w:r>
        <w:rPr>
          <w:color w:val="auto"/>
          <w:sz w:val="28"/>
          <w:szCs w:val="28"/>
          <w:lang w:val="vi-VN"/>
        </w:rPr>
        <w:t>/BC-ĐTT-</w:t>
      </w:r>
      <w:r>
        <w:rPr>
          <w:color w:val="auto"/>
          <w:sz w:val="28"/>
          <w:szCs w:val="28"/>
        </w:rPr>
        <w:t>Đ</w:t>
      </w:r>
      <w:r>
        <w:rPr>
          <w:color w:val="auto"/>
          <w:sz w:val="28"/>
          <w:szCs w:val="28"/>
          <w:lang w:val="vi-VN"/>
        </w:rPr>
        <w:t xml:space="preserve">2 ngày </w:t>
      </w:r>
      <w:r>
        <w:rPr>
          <w:color w:val="auto"/>
          <w:sz w:val="28"/>
          <w:szCs w:val="28"/>
        </w:rPr>
        <w:t>28/6/2025</w:t>
      </w:r>
      <w:r>
        <w:rPr>
          <w:color w:val="auto"/>
          <w:sz w:val="28"/>
          <w:szCs w:val="28"/>
          <w:lang w:val="vi-VN"/>
        </w:rPr>
        <w:t xml:space="preserve"> của Trưởng Đoàn Thanh tra, tài liệu thu thập được của các đơn vị được thanh tra, Chánh Thanh tra Công an tỉnh kết luận thanh tra như sau:</w:t>
      </w:r>
    </w:p>
    <w:p w14:paraId="475D2DD1">
      <w:pPr>
        <w:spacing w:after="120"/>
        <w:ind w:firstLine="567"/>
        <w:jc w:val="both"/>
        <w:rPr>
          <w:b/>
          <w:color w:val="auto"/>
          <w:sz w:val="28"/>
          <w:szCs w:val="28"/>
          <w:lang w:val="nl-NL"/>
        </w:rPr>
      </w:pPr>
      <w:r>
        <w:rPr>
          <w:b/>
          <w:color w:val="auto"/>
          <w:sz w:val="28"/>
          <w:szCs w:val="28"/>
          <w:lang w:val="nl-NL"/>
        </w:rPr>
        <w:t xml:space="preserve">I. KẾT QUẢ </w:t>
      </w:r>
      <w:r>
        <w:rPr>
          <w:b/>
          <w:color w:val="auto"/>
          <w:sz w:val="28"/>
          <w:szCs w:val="28"/>
          <w:lang w:val="vi-VN"/>
        </w:rPr>
        <w:t>THANH TRA</w:t>
      </w:r>
    </w:p>
    <w:p w14:paraId="254A65DD">
      <w:pPr>
        <w:spacing w:after="120"/>
        <w:ind w:firstLine="567"/>
        <w:jc w:val="both"/>
        <w:rPr>
          <w:rFonts w:eastAsia="Times New Roman"/>
          <w:b/>
          <w:color w:val="auto"/>
          <w:sz w:val="28"/>
          <w:szCs w:val="28"/>
        </w:rPr>
      </w:pPr>
      <w:r>
        <w:rPr>
          <w:b/>
          <w:iCs/>
          <w:color w:val="auto"/>
          <w:sz w:val="28"/>
          <w:szCs w:val="28"/>
          <w:lang w:val="nl-NL"/>
        </w:rPr>
        <w:t xml:space="preserve">1. </w:t>
      </w:r>
      <w:r>
        <w:rPr>
          <w:rFonts w:eastAsia="Times New Roman"/>
          <w:b/>
          <w:color w:val="auto"/>
          <w:sz w:val="28"/>
          <w:szCs w:val="28"/>
        </w:rPr>
        <w:t>C</w:t>
      </w:r>
      <w:r>
        <w:rPr>
          <w:rFonts w:eastAsia="Times New Roman"/>
          <w:b/>
          <w:color w:val="auto"/>
          <w:sz w:val="28"/>
          <w:szCs w:val="28"/>
          <w:lang w:val="vi-VN"/>
        </w:rPr>
        <w:t>ông tác tiếp nhận, quán triệt, triển khai thực hiện các quy định của pháp luật về bảo vệ</w:t>
      </w:r>
      <w:r>
        <w:rPr>
          <w:rFonts w:eastAsia="Times New Roman"/>
          <w:b/>
          <w:color w:val="auto"/>
          <w:sz w:val="28"/>
          <w:szCs w:val="28"/>
        </w:rPr>
        <w:t xml:space="preserve"> BMNN</w:t>
      </w:r>
      <w:r>
        <w:rPr>
          <w:rFonts w:eastAsia="Times New Roman"/>
          <w:b/>
          <w:color w:val="auto"/>
          <w:sz w:val="28"/>
          <w:szCs w:val="28"/>
          <w:lang w:val="vi-VN"/>
        </w:rPr>
        <w:t xml:space="preserve"> và </w:t>
      </w:r>
      <w:r>
        <w:rPr>
          <w:rFonts w:eastAsia="Times New Roman"/>
          <w:b/>
          <w:color w:val="auto"/>
          <w:sz w:val="28"/>
          <w:szCs w:val="28"/>
        </w:rPr>
        <w:t>ANM</w:t>
      </w:r>
    </w:p>
    <w:p w14:paraId="239B819F">
      <w:pPr>
        <w:spacing w:after="120"/>
        <w:ind w:firstLine="567"/>
        <w:jc w:val="both"/>
        <w:rPr>
          <w:i/>
          <w:color w:val="auto"/>
          <w:sz w:val="28"/>
          <w:szCs w:val="28"/>
          <w:lang w:val="nl-NL"/>
        </w:rPr>
      </w:pPr>
      <w:r>
        <w:rPr>
          <w:i/>
          <w:color w:val="auto"/>
          <w:sz w:val="28"/>
          <w:szCs w:val="28"/>
          <w:lang w:val="nl-NL"/>
        </w:rPr>
        <w:t>a) Những việc đã làm được</w:t>
      </w:r>
    </w:p>
    <w:p w14:paraId="4B0F9A6B">
      <w:pPr>
        <w:spacing w:after="120"/>
        <w:ind w:firstLine="567"/>
        <w:jc w:val="both"/>
        <w:rPr>
          <w:rFonts w:eastAsia="Times New Roman"/>
          <w:color w:val="auto"/>
          <w:sz w:val="28"/>
          <w:szCs w:val="28"/>
        </w:rPr>
      </w:pPr>
      <w:r>
        <w:rPr>
          <w:color w:val="auto"/>
          <w:sz w:val="28"/>
          <w:szCs w:val="28"/>
          <w:lang w:val="nl-NL"/>
        </w:rPr>
        <w:t>- 04/04 Sở được thanh tra đã tiếp nhận tổng số 22 lượt văn bản</w:t>
      </w:r>
      <w:r>
        <w:rPr>
          <w:rStyle w:val="9"/>
          <w:rFonts w:eastAsia="Times New Roman"/>
          <w:color w:val="auto"/>
          <w:sz w:val="28"/>
          <w:szCs w:val="28"/>
        </w:rPr>
        <w:footnoteReference w:id="0"/>
      </w:r>
      <w:r>
        <w:rPr>
          <w:color w:val="auto"/>
          <w:sz w:val="28"/>
          <w:szCs w:val="28"/>
          <w:lang w:val="nl-NL"/>
        </w:rPr>
        <w:t xml:space="preserve"> quy phạm pháp luật, văn bản chỉ đạo, hướng dẫn của cấp có thẩm quyền về bảo vệ BMNN và ANM.</w:t>
      </w:r>
      <w:r>
        <w:rPr>
          <w:rFonts w:eastAsia="Times New Roman"/>
          <w:color w:val="auto"/>
          <w:sz w:val="28"/>
          <w:szCs w:val="28"/>
        </w:rPr>
        <w:t>S</w:t>
      </w:r>
      <w:r>
        <w:rPr>
          <w:color w:val="auto"/>
          <w:sz w:val="28"/>
          <w:szCs w:val="28"/>
          <w:lang w:val="nl-NL"/>
        </w:rPr>
        <w:t xml:space="preserve">au khi tiếp nhận,04 Sở đã triển khai, phổ biến các văn bản có liên quan đến công tác bảo vệ BMNN và ANM qua mạng thông tin nội bộ, </w:t>
      </w:r>
      <w:r>
        <w:rPr>
          <w:color w:val="auto"/>
          <w:sz w:val="28"/>
          <w:szCs w:val="28"/>
        </w:rPr>
        <w:t>lồng ghép trong các cuộc họp giao ban của Sở</w:t>
      </w:r>
      <w:r>
        <w:rPr>
          <w:color w:val="auto"/>
          <w:sz w:val="28"/>
          <w:szCs w:val="28"/>
          <w:lang w:val="nl-NL"/>
        </w:rPr>
        <w:t xml:space="preserve"> hoặc sao gửi,... để cán bộ, công chức, viên chức trực tiếp thực hiện các mặt công tác này nắm, thực hiện; phần nhiềutriển khai trong các cuộc họp có ghi chép vào sổ theo dõi.Trong thời kỳ thanh tra, 04 Sở không ban hành văn bản chỉ đạo, hướng dẫn liên quan đến việc tổ chức thực hiện các quy định của pháp luật về bảo vệ BMNN và ANM.</w:t>
      </w:r>
    </w:p>
    <w:p w14:paraId="49CE4AAF">
      <w:pPr>
        <w:spacing w:after="120"/>
        <w:ind w:firstLine="567"/>
        <w:jc w:val="both"/>
        <w:rPr>
          <w:color w:val="auto"/>
          <w:sz w:val="28"/>
          <w:szCs w:val="28"/>
          <w:lang w:val="nl-NL"/>
        </w:rPr>
      </w:pPr>
      <w:r>
        <w:rPr>
          <w:color w:val="auto"/>
          <w:sz w:val="28"/>
          <w:szCs w:val="28"/>
          <w:lang w:val="nl-NL"/>
        </w:rPr>
        <w:t>-</w:t>
      </w:r>
      <w:r>
        <w:rPr>
          <w:color w:val="auto"/>
          <w:sz w:val="28"/>
          <w:szCs w:val="28"/>
          <w:lang w:val="nl-NL"/>
        </w:rPr>
        <w:tab/>
      </w:r>
      <w:r>
        <w:rPr>
          <w:color w:val="auto"/>
          <w:sz w:val="28"/>
          <w:szCs w:val="28"/>
          <w:lang w:val="nl-NL"/>
        </w:rPr>
        <w:t>04/04 Sở được thanh tra có ban hành nội quy, quy định về bảo vệ BMNN</w:t>
      </w:r>
      <w:r>
        <w:rPr>
          <w:rStyle w:val="9"/>
          <w:color w:val="auto"/>
          <w:sz w:val="28"/>
          <w:szCs w:val="28"/>
          <w:lang w:val="nl-NL"/>
        </w:rPr>
        <w:footnoteReference w:id="1"/>
      </w:r>
      <w:r>
        <w:rPr>
          <w:color w:val="auto"/>
          <w:sz w:val="28"/>
          <w:szCs w:val="28"/>
          <w:lang w:val="nl-NL"/>
        </w:rPr>
        <w:t>.</w:t>
      </w:r>
    </w:p>
    <w:p w14:paraId="60AF421D">
      <w:pPr>
        <w:spacing w:after="120"/>
        <w:ind w:firstLine="567"/>
        <w:jc w:val="both"/>
        <w:rPr>
          <w:color w:val="auto"/>
          <w:sz w:val="28"/>
          <w:szCs w:val="28"/>
        </w:rPr>
      </w:pPr>
      <w:r>
        <w:rPr>
          <w:color w:val="auto"/>
          <w:sz w:val="28"/>
          <w:szCs w:val="28"/>
          <w:lang w:val="nl-NL"/>
        </w:rPr>
        <w:t xml:space="preserve">- </w:t>
      </w:r>
      <w:r>
        <w:rPr>
          <w:rFonts w:eastAsia="Times New Roman"/>
          <w:color w:val="auto"/>
          <w:sz w:val="28"/>
          <w:szCs w:val="28"/>
        </w:rPr>
        <w:t>03/04 Sở (</w:t>
      </w:r>
      <w:r>
        <w:rPr>
          <w:color w:val="auto"/>
          <w:sz w:val="28"/>
          <w:szCs w:val="28"/>
        </w:rPr>
        <w:t>Sở Y tế, Sở Nông nghiệp và Môi trường, Sở Khoa học và Công nghệ)</w:t>
      </w:r>
      <w:r>
        <w:rPr>
          <w:rFonts w:eastAsia="Times New Roman"/>
          <w:color w:val="auto"/>
          <w:sz w:val="28"/>
          <w:szCs w:val="28"/>
        </w:rPr>
        <w:t xml:space="preserve"> có</w:t>
      </w:r>
      <w:r>
        <w:rPr>
          <w:rFonts w:eastAsia="Times New Roman"/>
          <w:color w:val="auto"/>
          <w:sz w:val="28"/>
          <w:szCs w:val="28"/>
          <w:lang w:val="vi-VN"/>
        </w:rPr>
        <w:t xml:space="preserve"> ban hành</w:t>
      </w:r>
      <w:r>
        <w:rPr>
          <w:rFonts w:eastAsia="Times New Roman"/>
          <w:color w:val="auto"/>
          <w:sz w:val="28"/>
          <w:szCs w:val="28"/>
        </w:rPr>
        <w:t xml:space="preserve"> Quy chế đảm bảo an toàn, ANM hệ thống mạng nội bộ và Trang thông tin điện tử</w:t>
      </w:r>
      <w:r>
        <w:rPr>
          <w:rStyle w:val="9"/>
          <w:rFonts w:eastAsia="Times New Roman"/>
          <w:color w:val="auto"/>
          <w:sz w:val="28"/>
          <w:szCs w:val="28"/>
        </w:rPr>
        <w:footnoteReference w:id="2"/>
      </w:r>
      <w:r>
        <w:rPr>
          <w:rFonts w:eastAsia="Times New Roman"/>
          <w:color w:val="auto"/>
          <w:sz w:val="28"/>
          <w:szCs w:val="28"/>
        </w:rPr>
        <w:t>.</w:t>
      </w:r>
    </w:p>
    <w:p w14:paraId="6D0C15E4">
      <w:pPr>
        <w:spacing w:after="120"/>
        <w:ind w:firstLine="567"/>
        <w:jc w:val="both"/>
        <w:rPr>
          <w:rFonts w:eastAsia="Times New Roman"/>
          <w:color w:val="auto"/>
          <w:sz w:val="28"/>
          <w:szCs w:val="28"/>
        </w:rPr>
      </w:pPr>
      <w:r>
        <w:rPr>
          <w:rFonts w:eastAsia="Times New Roman"/>
          <w:color w:val="auto"/>
          <w:sz w:val="28"/>
          <w:szCs w:val="28"/>
        </w:rPr>
        <w:t>- 04/04 Sở không có chức năng tham mưu thực hiện các nhiệm vụ quản lý nhà nước về lĩnh vựcđược thanh tra.</w:t>
      </w:r>
    </w:p>
    <w:p w14:paraId="7FEF66F3">
      <w:pPr>
        <w:spacing w:after="120"/>
        <w:ind w:firstLine="567"/>
        <w:jc w:val="both"/>
        <w:rPr>
          <w:rFonts w:eastAsia="Times New Roman"/>
          <w:i/>
          <w:color w:val="auto"/>
          <w:sz w:val="28"/>
          <w:szCs w:val="28"/>
        </w:rPr>
      </w:pPr>
      <w:r>
        <w:rPr>
          <w:rFonts w:eastAsia="Times New Roman"/>
          <w:i/>
          <w:color w:val="auto"/>
          <w:sz w:val="28"/>
          <w:szCs w:val="28"/>
        </w:rPr>
        <w:t>b) Hạn chế, khuyết điểm</w:t>
      </w:r>
    </w:p>
    <w:p w14:paraId="1BDE00CB">
      <w:pPr>
        <w:spacing w:after="120"/>
        <w:ind w:firstLine="567"/>
        <w:jc w:val="both"/>
        <w:rPr>
          <w:color w:val="auto"/>
          <w:sz w:val="28"/>
          <w:szCs w:val="28"/>
          <w:lang w:val="nl-NL"/>
        </w:rPr>
      </w:pPr>
      <w:r>
        <w:rPr>
          <w:color w:val="auto"/>
          <w:sz w:val="28"/>
          <w:szCs w:val="28"/>
          <w:lang w:val="nl-NL"/>
        </w:rPr>
        <w:t>(1)Việc triển khai các văn bản của Sở Công thương chưa được sâu rộng, nhất là công tác bảo vệ BMNN triển khai chưa đến từng cán bộ, công chức, viên chức và người lao động thuộc Sở nắm, thực hiện; việc triển khai trong các cuộc họp không có văn bản hoặc sổ theo dõi.</w:t>
      </w:r>
    </w:p>
    <w:p w14:paraId="02B3B177">
      <w:pPr>
        <w:spacing w:after="120"/>
        <w:ind w:firstLine="567"/>
        <w:jc w:val="both"/>
        <w:rPr>
          <w:color w:val="auto"/>
          <w:sz w:val="28"/>
          <w:szCs w:val="28"/>
        </w:rPr>
      </w:pPr>
      <w:r>
        <w:rPr>
          <w:color w:val="auto"/>
          <w:sz w:val="28"/>
          <w:szCs w:val="28"/>
        </w:rPr>
        <w:t>(2) 03/04 Sở (Sở Công thương, Sở Y tế, Sở Khoa học và Công nghệ)</w:t>
      </w:r>
      <w:r>
        <w:rPr>
          <w:rStyle w:val="9"/>
          <w:color w:val="auto"/>
          <w:sz w:val="28"/>
          <w:szCs w:val="28"/>
        </w:rPr>
        <w:footnoteReference w:id="3"/>
      </w:r>
      <w:r>
        <w:rPr>
          <w:color w:val="auto"/>
          <w:sz w:val="28"/>
          <w:szCs w:val="28"/>
        </w:rPr>
        <w:t xml:space="preserve"> ban hành Quy chế bảo vệ BMNN còn chậm, chưa kịp thời, theo Quyết định số 2523/QĐ-UBND ngày 28/10/2020 của UBND tỉnh Kiên Giang.</w:t>
      </w:r>
    </w:p>
    <w:p w14:paraId="789F985D">
      <w:pPr>
        <w:spacing w:after="120"/>
        <w:ind w:firstLine="567"/>
        <w:jc w:val="both"/>
        <w:rPr>
          <w:color w:val="auto"/>
          <w:sz w:val="28"/>
          <w:szCs w:val="28"/>
        </w:rPr>
      </w:pPr>
      <w:r>
        <w:rPr>
          <w:color w:val="auto"/>
          <w:sz w:val="28"/>
          <w:szCs w:val="28"/>
        </w:rPr>
        <w:t xml:space="preserve">(3) 01/04 Sở (Sở Công thương), căn cứ để ra quyết định ban hành Quy chế bảo vệ BMNN chưa đảm bảo </w:t>
      </w:r>
      <w:r>
        <w:rPr>
          <w:i/>
          <w:color w:val="auto"/>
          <w:sz w:val="28"/>
          <w:szCs w:val="28"/>
        </w:rPr>
        <w:t>(theo</w:t>
      </w:r>
      <w:r>
        <w:rPr>
          <w:i/>
          <w:color w:val="auto"/>
          <w:sz w:val="28"/>
          <w:szCs w:val="28"/>
          <w:lang w:val="vi-VN"/>
        </w:rPr>
        <w:t xml:space="preserve"> quy định là</w:t>
      </w:r>
      <w:r>
        <w:rPr>
          <w:i/>
          <w:color w:val="auto"/>
          <w:sz w:val="28"/>
          <w:szCs w:val="28"/>
        </w:rPr>
        <w:t xml:space="preserve"> căn cứ Quyết định số 1369/QĐ-TTg về việc ban hành danh mục bảo vệ BMNN thuộc lĩnh vực công nghiệp và thương mại;nhưng Sở căn cứ Quyết định số 1396/QĐ-TTg ngày 03/9/2020 của Thủ tướng Chính phủ)</w:t>
      </w:r>
      <w:r>
        <w:rPr>
          <w:color w:val="auto"/>
          <w:sz w:val="28"/>
          <w:szCs w:val="28"/>
        </w:rPr>
        <w:t>.</w:t>
      </w:r>
    </w:p>
    <w:p w14:paraId="57E88988">
      <w:pPr>
        <w:spacing w:after="120"/>
        <w:ind w:firstLine="567"/>
        <w:jc w:val="both"/>
        <w:rPr>
          <w:color w:val="auto"/>
          <w:sz w:val="28"/>
          <w:szCs w:val="28"/>
        </w:rPr>
      </w:pPr>
      <w:r>
        <w:rPr>
          <w:rFonts w:eastAsia="Times New Roman"/>
          <w:color w:val="auto"/>
          <w:sz w:val="28"/>
          <w:szCs w:val="28"/>
        </w:rPr>
        <w:t xml:space="preserve">(4) 01/04 Sở (Sở Công thương), chưa xây dựng quy định sử dụng, quản lý và bảo đảm ANM máy tính nội bộ, mạng máy tính nội bộ, mạng máy tính có kết nối mạng Internet do cơ quan, tổ chức mình quản lý </w:t>
      </w:r>
      <w:r>
        <w:rPr>
          <w:rFonts w:eastAsia="Batang"/>
          <w:color w:val="auto"/>
          <w:sz w:val="28"/>
          <w:szCs w:val="28"/>
          <w:lang w:val="nl-NL" w:eastAsia="ko-KR"/>
        </w:rPr>
        <w:t>theo</w:t>
      </w:r>
      <w:r>
        <w:rPr>
          <w:rFonts w:eastAsia="Batang"/>
          <w:color w:val="auto"/>
          <w:sz w:val="28"/>
          <w:szCs w:val="28"/>
          <w:lang w:val="vi-VN" w:eastAsia="ko-KR"/>
        </w:rPr>
        <w:t xml:space="preserve"> quy định tại</w:t>
      </w:r>
      <w:r>
        <w:rPr>
          <w:rFonts w:eastAsia="Batang"/>
          <w:color w:val="auto"/>
          <w:sz w:val="28"/>
          <w:szCs w:val="28"/>
          <w:lang w:val="nl-NL" w:eastAsia="ko-KR"/>
        </w:rPr>
        <w:t xml:space="preserve"> khoản 1 Điều 23 Nghị định số 53/2022/NĐ-CP ngày 15/8/2022 của Chính phủ.</w:t>
      </w:r>
    </w:p>
    <w:p w14:paraId="6F3D2319">
      <w:pPr>
        <w:shd w:val="clear" w:color="auto" w:fill="FFFFFF"/>
        <w:spacing w:after="120"/>
        <w:ind w:firstLine="567"/>
        <w:jc w:val="both"/>
        <w:textAlignment w:val="baseline"/>
        <w:rPr>
          <w:b/>
          <w:iCs/>
          <w:color w:val="auto"/>
          <w:sz w:val="28"/>
          <w:szCs w:val="28"/>
          <w:lang w:val="nl-NL"/>
        </w:rPr>
      </w:pPr>
      <w:r>
        <w:rPr>
          <w:b/>
          <w:iCs/>
          <w:color w:val="auto"/>
          <w:sz w:val="28"/>
          <w:szCs w:val="28"/>
          <w:lang w:val="nl-NL"/>
        </w:rPr>
        <w:t>2. Việc chấp hành các quy định của pháp luật về bảo vệ BMNN</w:t>
      </w:r>
    </w:p>
    <w:p w14:paraId="4F2F294B">
      <w:pPr>
        <w:spacing w:after="120"/>
        <w:ind w:firstLine="567"/>
        <w:jc w:val="both"/>
        <w:rPr>
          <w:i/>
          <w:color w:val="auto"/>
          <w:sz w:val="28"/>
          <w:szCs w:val="28"/>
          <w:lang w:val="nl-NL"/>
        </w:rPr>
      </w:pPr>
      <w:r>
        <w:rPr>
          <w:i/>
          <w:color w:val="auto"/>
          <w:sz w:val="28"/>
          <w:szCs w:val="28"/>
          <w:lang w:val="nl-NL"/>
        </w:rPr>
        <w:t>a) Những việc đã làm được</w:t>
      </w:r>
    </w:p>
    <w:p w14:paraId="09C1CA83">
      <w:pPr>
        <w:spacing w:after="120"/>
        <w:ind w:firstLine="567"/>
        <w:jc w:val="both"/>
        <w:rPr>
          <w:color w:val="auto"/>
          <w:spacing w:val="-2"/>
          <w:sz w:val="28"/>
          <w:szCs w:val="28"/>
          <w:lang w:val="en-GB"/>
        </w:rPr>
      </w:pPr>
      <w:r>
        <w:rPr>
          <w:color w:val="auto"/>
          <w:spacing w:val="-2"/>
          <w:sz w:val="28"/>
          <w:szCs w:val="28"/>
          <w:lang w:val="nl-NL"/>
        </w:rPr>
        <w:t>- Việc tiếp nhận, thống kê, lưu giữ, bảo quản tài liệu, vật chứa BMNN</w:t>
      </w:r>
      <w:r>
        <w:rPr>
          <w:color w:val="auto"/>
          <w:spacing w:val="-2"/>
          <w:sz w:val="28"/>
          <w:szCs w:val="28"/>
          <w:lang w:val="vi-VN"/>
        </w:rPr>
        <w:t xml:space="preserve">: </w:t>
      </w:r>
    </w:p>
    <w:p w14:paraId="4C6FEB14">
      <w:pPr>
        <w:spacing w:after="120"/>
        <w:ind w:firstLine="567"/>
        <w:jc w:val="both"/>
        <w:rPr>
          <w:iCs/>
          <w:color w:val="auto"/>
          <w:spacing w:val="-2"/>
          <w:sz w:val="28"/>
          <w:szCs w:val="28"/>
          <w:lang w:val="pt-BR"/>
        </w:rPr>
      </w:pPr>
      <w:r>
        <w:rPr>
          <w:color w:val="auto"/>
          <w:spacing w:val="-2"/>
          <w:sz w:val="28"/>
          <w:szCs w:val="28"/>
        </w:rPr>
        <w:t xml:space="preserve">04/04 Sở được thanh tra, đã tiếp nhận, </w:t>
      </w:r>
      <w:r>
        <w:rPr>
          <w:iCs/>
          <w:color w:val="auto"/>
          <w:spacing w:val="-2"/>
          <w:sz w:val="28"/>
          <w:szCs w:val="28"/>
          <w:lang w:val="pt-BR"/>
        </w:rPr>
        <w:t xml:space="preserve">quản lý </w:t>
      </w:r>
      <w:r>
        <w:rPr>
          <w:color w:val="auto"/>
          <w:spacing w:val="-2"/>
          <w:sz w:val="28"/>
          <w:szCs w:val="28"/>
        </w:rPr>
        <w:t>3.389</w:t>
      </w:r>
      <w:r>
        <w:rPr>
          <w:iCs/>
          <w:color w:val="auto"/>
          <w:spacing w:val="-2"/>
          <w:sz w:val="28"/>
          <w:szCs w:val="28"/>
          <w:lang w:val="pt-BR"/>
        </w:rPr>
        <w:t xml:space="preserve"> văn bản BMNN (độ mật Tuyệt mật 10, Tối mật 769, Mật 2.610)</w:t>
      </w:r>
      <w:r>
        <w:rPr>
          <w:rStyle w:val="9"/>
          <w:iCs/>
          <w:color w:val="auto"/>
          <w:spacing w:val="-2"/>
          <w:sz w:val="28"/>
          <w:szCs w:val="28"/>
          <w:lang w:val="pt-BR"/>
        </w:rPr>
        <w:footnoteReference w:id="4"/>
      </w:r>
      <w:r>
        <w:rPr>
          <w:iCs/>
          <w:color w:val="auto"/>
          <w:spacing w:val="-2"/>
          <w:sz w:val="28"/>
          <w:szCs w:val="28"/>
          <w:lang w:val="pt-BR"/>
        </w:rPr>
        <w:t xml:space="preserve">. </w:t>
      </w:r>
      <w:r>
        <w:rPr>
          <w:color w:val="auto"/>
          <w:spacing w:val="-2"/>
          <w:sz w:val="28"/>
          <w:szCs w:val="28"/>
          <w:lang w:val="nl-NL"/>
        </w:rPr>
        <w:t xml:space="preserve">Kiểm tra </w:t>
      </w:r>
      <w:r>
        <w:rPr>
          <w:color w:val="auto"/>
          <w:spacing w:val="-2"/>
          <w:sz w:val="28"/>
          <w:szCs w:val="28"/>
          <w:lang w:val="vi-VN"/>
        </w:rPr>
        <w:t xml:space="preserve">xác suất </w:t>
      </w:r>
      <w:r>
        <w:rPr>
          <w:color w:val="auto"/>
          <w:spacing w:val="-2"/>
          <w:sz w:val="28"/>
          <w:szCs w:val="28"/>
        </w:rPr>
        <w:t>1.156</w:t>
      </w:r>
      <w:r>
        <w:rPr>
          <w:color w:val="auto"/>
          <w:spacing w:val="-2"/>
          <w:sz w:val="28"/>
          <w:szCs w:val="28"/>
          <w:lang w:val="vi-VN"/>
        </w:rPr>
        <w:t xml:space="preserve"> văn bản </w:t>
      </w:r>
      <w:r>
        <w:rPr>
          <w:color w:val="auto"/>
          <w:spacing w:val="-2"/>
          <w:sz w:val="28"/>
          <w:szCs w:val="28"/>
        </w:rPr>
        <w:t>“Mật”</w:t>
      </w:r>
      <w:r>
        <w:rPr>
          <w:color w:val="auto"/>
          <w:spacing w:val="-2"/>
          <w:sz w:val="28"/>
          <w:szCs w:val="28"/>
          <w:lang w:val="vi-VN"/>
        </w:rPr>
        <w:t xml:space="preserve"> đến</w:t>
      </w:r>
      <w:r>
        <w:rPr>
          <w:color w:val="auto"/>
          <w:spacing w:val="-2"/>
          <w:sz w:val="28"/>
          <w:szCs w:val="28"/>
        </w:rPr>
        <w:t xml:space="preserve"> tại 04 Sở</w:t>
      </w:r>
      <w:r>
        <w:rPr>
          <w:rStyle w:val="9"/>
          <w:color w:val="auto"/>
          <w:spacing w:val="-2"/>
          <w:sz w:val="28"/>
          <w:szCs w:val="28"/>
        </w:rPr>
        <w:footnoteReference w:id="5"/>
      </w:r>
      <w:r>
        <w:rPr>
          <w:color w:val="auto"/>
          <w:spacing w:val="-2"/>
          <w:sz w:val="28"/>
          <w:szCs w:val="28"/>
        </w:rPr>
        <w:t xml:space="preserve">, </w:t>
      </w:r>
      <w:r>
        <w:rPr>
          <w:color w:val="auto"/>
          <w:spacing w:val="-2"/>
          <w:sz w:val="28"/>
          <w:szCs w:val="28"/>
          <w:lang w:val="vi-VN"/>
        </w:rPr>
        <w:t xml:space="preserve">ghi nhận: </w:t>
      </w:r>
      <w:r>
        <w:rPr>
          <w:color w:val="auto"/>
          <w:spacing w:val="-2"/>
          <w:sz w:val="28"/>
          <w:szCs w:val="28"/>
        </w:rPr>
        <w:t>k</w:t>
      </w:r>
      <w:r>
        <w:rPr>
          <w:color w:val="auto"/>
          <w:spacing w:val="-2"/>
          <w:sz w:val="28"/>
          <w:szCs w:val="28"/>
          <w:lang w:val="vi-VN"/>
        </w:rPr>
        <w:t xml:space="preserve">hi tiếp nhận văn bản đến (có độ Mật) </w:t>
      </w:r>
      <w:r>
        <w:rPr>
          <w:color w:val="auto"/>
          <w:spacing w:val="-2"/>
          <w:sz w:val="28"/>
          <w:szCs w:val="28"/>
        </w:rPr>
        <w:t xml:space="preserve">bộ phận tiếp nhận </w:t>
      </w:r>
      <w:r>
        <w:rPr>
          <w:color w:val="auto"/>
          <w:spacing w:val="-2"/>
          <w:sz w:val="28"/>
          <w:szCs w:val="28"/>
          <w:lang w:val="vi-VN"/>
        </w:rPr>
        <w:t xml:space="preserve">tiến hành ghi vào sổ theo dõi, lưu giữ, bảo quản tài liệu BMNN hoặc </w:t>
      </w:r>
      <w:r>
        <w:rPr>
          <w:color w:val="auto"/>
          <w:spacing w:val="-2"/>
          <w:sz w:val="28"/>
          <w:szCs w:val="28"/>
        </w:rPr>
        <w:t xml:space="preserve">chuyển cho các đồng chí </w:t>
      </w:r>
      <w:r>
        <w:rPr>
          <w:color w:val="auto"/>
          <w:spacing w:val="-2"/>
          <w:sz w:val="28"/>
          <w:szCs w:val="28"/>
          <w:lang w:val="vi-VN"/>
        </w:rPr>
        <w:t xml:space="preserve">phụ trách </w:t>
      </w:r>
      <w:r>
        <w:rPr>
          <w:color w:val="auto"/>
          <w:spacing w:val="-2"/>
          <w:sz w:val="28"/>
          <w:szCs w:val="28"/>
        </w:rPr>
        <w:t>xử lý, lưu</w:t>
      </w:r>
      <w:r>
        <w:rPr>
          <w:color w:val="auto"/>
          <w:spacing w:val="-2"/>
          <w:sz w:val="28"/>
          <w:szCs w:val="28"/>
          <w:lang w:val="vi-VN"/>
        </w:rPr>
        <w:t xml:space="preserve"> giữ có ký nhận vào sổ chuyển giao tài liệu; </w:t>
      </w:r>
      <w:r>
        <w:rPr>
          <w:color w:val="auto"/>
          <w:spacing w:val="-2"/>
          <w:sz w:val="28"/>
          <w:szCs w:val="28"/>
        </w:rPr>
        <w:t>đa số S</w:t>
      </w:r>
      <w:r>
        <w:rPr>
          <w:color w:val="auto"/>
          <w:spacing w:val="-2"/>
          <w:sz w:val="28"/>
          <w:szCs w:val="28"/>
          <w:lang w:val="vi-VN"/>
        </w:rPr>
        <w:t xml:space="preserve">ổ đăng ký theo dõi văn bản đến </w:t>
      </w:r>
      <w:r>
        <w:rPr>
          <w:color w:val="auto"/>
          <w:spacing w:val="-2"/>
          <w:sz w:val="28"/>
          <w:szCs w:val="28"/>
        </w:rPr>
        <w:t xml:space="preserve">được thực hiện theo </w:t>
      </w:r>
      <w:r>
        <w:rPr>
          <w:color w:val="auto"/>
          <w:spacing w:val="-2"/>
          <w:sz w:val="28"/>
          <w:szCs w:val="28"/>
          <w:lang w:val="vi-VN"/>
        </w:rPr>
        <w:t>mẫu.</w:t>
      </w:r>
      <w:r>
        <w:rPr>
          <w:iCs/>
          <w:color w:val="auto"/>
          <w:spacing w:val="-2"/>
          <w:sz w:val="28"/>
          <w:szCs w:val="28"/>
          <w:lang w:val="pt-BR"/>
        </w:rPr>
        <w:t xml:space="preserve">Việc bảo quản, lưu trữ trong </w:t>
      </w:r>
      <w:r>
        <w:rPr>
          <w:color w:val="auto"/>
          <w:spacing w:val="-2"/>
          <w:sz w:val="28"/>
          <w:szCs w:val="28"/>
          <w:lang w:val="nl-NL"/>
        </w:rPr>
        <w:t>tủ, bảo đảm an toàn, bí mật</w:t>
      </w:r>
      <w:r>
        <w:rPr>
          <w:iCs/>
          <w:color w:val="auto"/>
          <w:spacing w:val="-2"/>
          <w:sz w:val="28"/>
          <w:szCs w:val="28"/>
          <w:lang w:val="pt-BR"/>
        </w:rPr>
        <w:t>; đa số có thống kê tài liệu BMNN hằng năm theo quy định</w:t>
      </w:r>
      <w:r>
        <w:rPr>
          <w:color w:val="auto"/>
          <w:spacing w:val="-2"/>
          <w:sz w:val="28"/>
          <w:szCs w:val="28"/>
          <w:lang w:val="nl-NL"/>
        </w:rPr>
        <w:t>.</w:t>
      </w:r>
    </w:p>
    <w:p w14:paraId="03E66E91">
      <w:pPr>
        <w:spacing w:after="120"/>
        <w:ind w:firstLine="567"/>
        <w:jc w:val="both"/>
        <w:rPr>
          <w:color w:val="auto"/>
          <w:spacing w:val="-2"/>
          <w:sz w:val="28"/>
          <w:szCs w:val="28"/>
        </w:rPr>
      </w:pPr>
      <w:r>
        <w:rPr>
          <w:color w:val="auto"/>
          <w:spacing w:val="-2"/>
          <w:sz w:val="28"/>
          <w:szCs w:val="28"/>
          <w:lang w:val="nl-NL"/>
        </w:rPr>
        <w:t>- Việc xác định BMNN và độ mật của BMNN</w:t>
      </w:r>
      <w:r>
        <w:rPr>
          <w:color w:val="auto"/>
          <w:spacing w:val="-2"/>
          <w:sz w:val="28"/>
          <w:szCs w:val="28"/>
        </w:rPr>
        <w:t>:</w:t>
      </w:r>
      <w:r>
        <w:rPr>
          <w:color w:val="auto"/>
          <w:spacing w:val="-2"/>
          <w:sz w:val="28"/>
          <w:szCs w:val="28"/>
          <w:lang w:val="vi-VN"/>
        </w:rPr>
        <w:t xml:space="preserve"> Trong thời kỳ thanh tra, </w:t>
      </w:r>
      <w:r>
        <w:rPr>
          <w:color w:val="auto"/>
          <w:spacing w:val="-2"/>
          <w:sz w:val="28"/>
          <w:szCs w:val="28"/>
        </w:rPr>
        <w:t xml:space="preserve">04 </w:t>
      </w:r>
      <w:r>
        <w:rPr>
          <w:color w:val="auto"/>
          <w:spacing w:val="-2"/>
          <w:sz w:val="28"/>
          <w:szCs w:val="28"/>
          <w:lang w:val="vi-VN"/>
        </w:rPr>
        <w:t>Sở</w:t>
      </w:r>
      <w:r>
        <w:rPr>
          <w:color w:val="auto"/>
          <w:spacing w:val="-2"/>
          <w:sz w:val="28"/>
          <w:szCs w:val="28"/>
        </w:rPr>
        <w:t xml:space="preserve"> được thanh tra,</w:t>
      </w:r>
      <w:r>
        <w:rPr>
          <w:color w:val="auto"/>
          <w:spacing w:val="-2"/>
          <w:sz w:val="28"/>
          <w:szCs w:val="28"/>
          <w:lang w:val="vi-VN"/>
        </w:rPr>
        <w:t xml:space="preserve"> đã phát hành </w:t>
      </w:r>
      <w:r>
        <w:rPr>
          <w:color w:val="auto"/>
          <w:spacing w:val="-2"/>
          <w:sz w:val="28"/>
          <w:szCs w:val="28"/>
        </w:rPr>
        <w:t xml:space="preserve">682 </w:t>
      </w:r>
      <w:r>
        <w:rPr>
          <w:color w:val="auto"/>
          <w:spacing w:val="-2"/>
          <w:sz w:val="28"/>
          <w:szCs w:val="28"/>
          <w:lang w:val="vi-VN"/>
        </w:rPr>
        <w:t>văn bản</w:t>
      </w:r>
      <w:r>
        <w:rPr>
          <w:color w:val="auto"/>
          <w:spacing w:val="-2"/>
          <w:sz w:val="28"/>
          <w:szCs w:val="28"/>
        </w:rPr>
        <w:t xml:space="preserve"> (Tuyệt mật: 01, Tối mật: 109, Mật: 572)</w:t>
      </w:r>
      <w:r>
        <w:rPr>
          <w:rStyle w:val="9"/>
          <w:color w:val="auto"/>
          <w:spacing w:val="-2"/>
          <w:sz w:val="28"/>
          <w:szCs w:val="28"/>
          <w:lang w:val="vi-VN"/>
        </w:rPr>
        <w:footnoteReference w:id="6"/>
      </w:r>
      <w:r>
        <w:rPr>
          <w:color w:val="auto"/>
          <w:spacing w:val="-2"/>
          <w:sz w:val="28"/>
          <w:szCs w:val="28"/>
        </w:rPr>
        <w:t>; kiểm tra thực tế 366 văn bản đi (Tuyệt mật: 01, Tối mật: 01, Mật: 364)</w:t>
      </w:r>
      <w:r>
        <w:rPr>
          <w:rStyle w:val="9"/>
          <w:color w:val="auto"/>
          <w:spacing w:val="-2"/>
          <w:sz w:val="28"/>
          <w:szCs w:val="28"/>
        </w:rPr>
        <w:footnoteReference w:id="7"/>
      </w:r>
      <w:r>
        <w:rPr>
          <w:color w:val="auto"/>
          <w:spacing w:val="-2"/>
          <w:sz w:val="28"/>
          <w:szCs w:val="28"/>
        </w:rPr>
        <w:t xml:space="preserve">, ghi nhận: </w:t>
      </w:r>
      <w:r>
        <w:rPr>
          <w:bCs/>
          <w:iCs/>
          <w:color w:val="auto"/>
          <w:spacing w:val="-2"/>
          <w:sz w:val="28"/>
          <w:szCs w:val="28"/>
          <w:lang w:val="nl-NL"/>
        </w:rPr>
        <w:t>154/366 văn bản BMNN phát hành, đề xuất, xác định độ mật có đầy đủ căn cứ.</w:t>
      </w:r>
    </w:p>
    <w:p w14:paraId="09EBEC82">
      <w:pPr>
        <w:spacing w:after="120"/>
        <w:ind w:firstLine="567"/>
        <w:jc w:val="both"/>
        <w:rPr>
          <w:color w:val="auto"/>
          <w:sz w:val="28"/>
          <w:szCs w:val="28"/>
          <w:lang w:val="nl-NL"/>
        </w:rPr>
      </w:pPr>
      <w:r>
        <w:rPr>
          <w:color w:val="auto"/>
          <w:sz w:val="28"/>
          <w:szCs w:val="28"/>
          <w:lang w:val="nl-NL"/>
        </w:rPr>
        <w:t>- Việc sao, chụp tài liệu, vật chứa BMNN</w:t>
      </w:r>
      <w:r>
        <w:rPr>
          <w:color w:val="auto"/>
          <w:sz w:val="28"/>
          <w:szCs w:val="28"/>
          <w:lang w:val="vi-VN"/>
        </w:rPr>
        <w:t xml:space="preserve">: </w:t>
      </w:r>
      <w:r>
        <w:rPr>
          <w:color w:val="auto"/>
          <w:sz w:val="28"/>
          <w:szCs w:val="28"/>
          <w:lang w:val="nl-NL"/>
        </w:rPr>
        <w:t xml:space="preserve">04 Sở </w:t>
      </w:r>
      <w:r>
        <w:rPr>
          <w:color w:val="auto"/>
          <w:sz w:val="28"/>
          <w:szCs w:val="28"/>
          <w:lang w:val="vi-VN"/>
        </w:rPr>
        <w:t>đã</w:t>
      </w:r>
      <w:r>
        <w:rPr>
          <w:color w:val="auto"/>
          <w:sz w:val="28"/>
          <w:szCs w:val="28"/>
          <w:lang w:val="nl-NL"/>
        </w:rPr>
        <w:t xml:space="preserve"> thực hiện sao y 916 văn bản (Tối mật: 03, </w:t>
      </w:r>
      <w:r>
        <w:rPr>
          <w:color w:val="auto"/>
          <w:sz w:val="28"/>
          <w:szCs w:val="28"/>
        </w:rPr>
        <w:t>M</w:t>
      </w:r>
      <w:r>
        <w:rPr>
          <w:color w:val="auto"/>
          <w:sz w:val="28"/>
          <w:szCs w:val="28"/>
          <w:lang w:val="vi-VN"/>
        </w:rPr>
        <w:t>ật</w:t>
      </w:r>
      <w:r>
        <w:rPr>
          <w:color w:val="auto"/>
          <w:sz w:val="28"/>
          <w:szCs w:val="28"/>
        </w:rPr>
        <w:t>: 913)</w:t>
      </w:r>
      <w:r>
        <w:rPr>
          <w:rStyle w:val="9"/>
          <w:color w:val="auto"/>
          <w:sz w:val="28"/>
          <w:szCs w:val="28"/>
          <w:lang w:val="vi-VN"/>
        </w:rPr>
        <w:footnoteReference w:id="8"/>
      </w:r>
      <w:r>
        <w:rPr>
          <w:color w:val="auto"/>
          <w:sz w:val="28"/>
          <w:szCs w:val="28"/>
        </w:rPr>
        <w:t xml:space="preserve">. </w:t>
      </w:r>
      <w:r>
        <w:rPr>
          <w:color w:val="auto"/>
          <w:sz w:val="28"/>
          <w:szCs w:val="28"/>
          <w:lang w:val="vi-VN"/>
        </w:rPr>
        <w:t xml:space="preserve">Kiểm tra </w:t>
      </w:r>
      <w:r>
        <w:rPr>
          <w:color w:val="auto"/>
          <w:sz w:val="28"/>
          <w:szCs w:val="28"/>
        </w:rPr>
        <w:t>xác suất 24</w:t>
      </w:r>
      <w:r>
        <w:rPr>
          <w:color w:val="auto"/>
          <w:sz w:val="28"/>
          <w:szCs w:val="28"/>
          <w:lang w:val="vi-VN"/>
        </w:rPr>
        <w:t xml:space="preserve"> văn bảnthực hiện việc </w:t>
      </w:r>
      <w:r>
        <w:rPr>
          <w:color w:val="auto"/>
          <w:sz w:val="28"/>
          <w:szCs w:val="28"/>
          <w:lang w:val="nl-NL"/>
        </w:rPr>
        <w:t xml:space="preserve">sao y tài liệu BMNN </w:t>
      </w:r>
      <w:r>
        <w:rPr>
          <w:rStyle w:val="20"/>
          <w:i w:val="0"/>
          <w:color w:val="auto"/>
          <w:lang w:val="nl-NL"/>
        </w:rPr>
        <w:t>(Tối mật 03, Mật 21)</w:t>
      </w:r>
      <w:r>
        <w:rPr>
          <w:rStyle w:val="9"/>
          <w:color w:val="auto"/>
          <w:sz w:val="28"/>
          <w:szCs w:val="28"/>
          <w:lang w:val="nl-NL"/>
        </w:rPr>
        <w:footnoteReference w:id="9"/>
      </w:r>
      <w:r>
        <w:rPr>
          <w:rStyle w:val="20"/>
          <w:i w:val="0"/>
          <w:color w:val="auto"/>
          <w:lang w:val="nl-NL"/>
        </w:rPr>
        <w:t xml:space="preserve">, </w:t>
      </w:r>
      <w:r>
        <w:rPr>
          <w:color w:val="auto"/>
          <w:sz w:val="28"/>
          <w:szCs w:val="28"/>
        </w:rPr>
        <w:t>ghi nhận:</w:t>
      </w:r>
    </w:p>
    <w:p w14:paraId="7C03350A">
      <w:pPr>
        <w:spacing w:after="120"/>
        <w:ind w:firstLine="567"/>
        <w:jc w:val="both"/>
        <w:rPr>
          <w:color w:val="auto"/>
          <w:sz w:val="28"/>
          <w:szCs w:val="28"/>
          <w:lang w:val="nl-NL"/>
        </w:rPr>
      </w:pPr>
      <w:r>
        <w:rPr>
          <w:color w:val="auto"/>
          <w:sz w:val="28"/>
          <w:szCs w:val="28"/>
          <w:lang w:val="nl-NL"/>
        </w:rPr>
        <w:t>+ Việc thực hiện các thủ tục, trình tự khi sao, chụp văn bản, tài liệu BMNN, số bản... tại 04 Sở được thanh tra, đa số được thực hiện đúng thẩm quyền</w:t>
      </w:r>
      <w:r>
        <w:rPr>
          <w:color w:val="auto"/>
          <w:sz w:val="28"/>
          <w:szCs w:val="28"/>
        </w:rPr>
        <w:t xml:space="preserve">; văn bản, tài liệu sao, chụp cơ bản </w:t>
      </w:r>
      <w:r>
        <w:rPr>
          <w:color w:val="auto"/>
          <w:sz w:val="28"/>
          <w:szCs w:val="28"/>
          <w:lang w:val="nl-NL"/>
        </w:rPr>
        <w:t>đảm bảo thủ tục quy định.</w:t>
      </w:r>
    </w:p>
    <w:p w14:paraId="784D4782">
      <w:pPr>
        <w:spacing w:after="120"/>
        <w:ind w:firstLine="567"/>
        <w:jc w:val="both"/>
        <w:rPr>
          <w:color w:val="auto"/>
          <w:sz w:val="28"/>
          <w:szCs w:val="28"/>
          <w:lang w:val="nl-NL"/>
        </w:rPr>
      </w:pPr>
      <w:r>
        <w:rPr>
          <w:color w:val="auto"/>
          <w:sz w:val="28"/>
          <w:szCs w:val="28"/>
          <w:lang w:val="nl-NL"/>
        </w:rPr>
        <w:t>+ Công tác bảo đảm bí mật, an toàn khu vực thực hiện sao</w:t>
      </w:r>
      <w:r>
        <w:rPr>
          <w:color w:val="auto"/>
          <w:sz w:val="28"/>
          <w:szCs w:val="28"/>
          <w:lang w:val="vi-VN"/>
        </w:rPr>
        <w:t>,</w:t>
      </w:r>
      <w:r>
        <w:rPr>
          <w:color w:val="auto"/>
          <w:sz w:val="28"/>
          <w:szCs w:val="28"/>
          <w:lang w:val="nl-NL"/>
        </w:rPr>
        <w:t xml:space="preserve"> chụp tài liệu, vật</w:t>
      </w:r>
      <w:r>
        <w:rPr>
          <w:color w:val="auto"/>
          <w:sz w:val="28"/>
          <w:szCs w:val="28"/>
          <w:lang w:val="vi-VN"/>
        </w:rPr>
        <w:t xml:space="preserve"> chứa</w:t>
      </w:r>
      <w:r>
        <w:rPr>
          <w:color w:val="auto"/>
          <w:sz w:val="28"/>
          <w:szCs w:val="28"/>
          <w:lang w:val="nl-NL"/>
        </w:rPr>
        <w:t xml:space="preserve"> BMNN: </w:t>
      </w:r>
      <w:r>
        <w:rPr>
          <w:color w:val="auto"/>
          <w:sz w:val="28"/>
          <w:szCs w:val="28"/>
        </w:rPr>
        <w:t>04/04</w:t>
      </w:r>
      <w:r>
        <w:rPr>
          <w:color w:val="auto"/>
          <w:sz w:val="28"/>
          <w:szCs w:val="28"/>
          <w:lang w:val="vi-VN"/>
        </w:rPr>
        <w:t xml:space="preserve"> Sở</w:t>
      </w:r>
      <w:r>
        <w:rPr>
          <w:color w:val="auto"/>
          <w:sz w:val="28"/>
          <w:szCs w:val="28"/>
        </w:rPr>
        <w:t xml:space="preserve"> được thanh tra, đều</w:t>
      </w:r>
      <w:r>
        <w:rPr>
          <w:color w:val="auto"/>
          <w:sz w:val="28"/>
          <w:szCs w:val="28"/>
          <w:lang w:val="vi-VN"/>
        </w:rPr>
        <w:t xml:space="preserve"> trang bị </w:t>
      </w:r>
      <w:r>
        <w:rPr>
          <w:color w:val="auto"/>
          <w:sz w:val="28"/>
          <w:szCs w:val="28"/>
        </w:rPr>
        <w:t xml:space="preserve">01 </w:t>
      </w:r>
      <w:r>
        <w:rPr>
          <w:color w:val="auto"/>
          <w:sz w:val="28"/>
          <w:szCs w:val="28"/>
          <w:lang w:val="vi-VN"/>
        </w:rPr>
        <w:t>máy</w:t>
      </w:r>
      <w:r>
        <w:rPr>
          <w:color w:val="auto"/>
          <w:sz w:val="28"/>
          <w:szCs w:val="28"/>
          <w:lang w:val="nl-NL"/>
        </w:rPr>
        <w:t xml:space="preserve"> photocopy </w:t>
      </w:r>
      <w:r>
        <w:rPr>
          <w:color w:val="auto"/>
          <w:sz w:val="28"/>
          <w:szCs w:val="28"/>
        </w:rPr>
        <w:t>không kết nối I</w:t>
      </w:r>
      <w:r>
        <w:rPr>
          <w:color w:val="auto"/>
          <w:sz w:val="28"/>
          <w:szCs w:val="28"/>
          <w:lang w:val="vi-VN"/>
        </w:rPr>
        <w:t>nternet</w:t>
      </w:r>
      <w:r>
        <w:rPr>
          <w:color w:val="auto"/>
          <w:sz w:val="28"/>
          <w:szCs w:val="28"/>
        </w:rPr>
        <w:t xml:space="preserve"> dùng để phô tô tài liệu </w:t>
      </w:r>
      <w:r>
        <w:rPr>
          <w:color w:val="auto"/>
          <w:sz w:val="28"/>
          <w:szCs w:val="28"/>
          <w:lang w:val="vi-VN"/>
        </w:rPr>
        <w:t>BMNN</w:t>
      </w:r>
      <w:r>
        <w:rPr>
          <w:color w:val="auto"/>
          <w:sz w:val="28"/>
          <w:szCs w:val="28"/>
        </w:rPr>
        <w:t xml:space="preserve">; đa số được </w:t>
      </w:r>
      <w:r>
        <w:rPr>
          <w:color w:val="auto"/>
          <w:sz w:val="28"/>
          <w:szCs w:val="28"/>
          <w:lang w:val="nl-NL"/>
        </w:rPr>
        <w:t>bố trí trong phòng làm việc đảm bảo</w:t>
      </w:r>
      <w:r>
        <w:rPr>
          <w:color w:val="auto"/>
          <w:sz w:val="28"/>
          <w:szCs w:val="28"/>
          <w:lang w:val="vi-VN"/>
        </w:rPr>
        <w:t xml:space="preserve"> an toàn BMNN</w:t>
      </w:r>
      <w:r>
        <w:rPr>
          <w:color w:val="auto"/>
          <w:sz w:val="28"/>
          <w:szCs w:val="28"/>
          <w:lang w:val="nl-NL"/>
        </w:rPr>
        <w:t xml:space="preserve"> theo quy định </w:t>
      </w:r>
      <w:r>
        <w:rPr>
          <w:color w:val="auto"/>
          <w:sz w:val="28"/>
          <w:szCs w:val="28"/>
          <w:lang w:val="vi-VN"/>
        </w:rPr>
        <w:t xml:space="preserve">của </w:t>
      </w:r>
      <w:r>
        <w:rPr>
          <w:color w:val="auto"/>
          <w:sz w:val="28"/>
          <w:szCs w:val="28"/>
          <w:lang w:val="nl-NL"/>
        </w:rPr>
        <w:t>Nghị định 26/2020/NĐ-CP ngày 28/02/2020 của Chính phủ.</w:t>
      </w:r>
    </w:p>
    <w:p w14:paraId="05AEC5D6">
      <w:pPr>
        <w:spacing w:after="120"/>
        <w:ind w:firstLine="567"/>
        <w:jc w:val="both"/>
        <w:rPr>
          <w:iCs/>
          <w:color w:val="auto"/>
          <w:sz w:val="28"/>
          <w:szCs w:val="28"/>
        </w:rPr>
      </w:pPr>
      <w:r>
        <w:rPr>
          <w:color w:val="auto"/>
          <w:sz w:val="28"/>
          <w:szCs w:val="28"/>
          <w:lang w:val="vi-VN"/>
        </w:rPr>
        <w:t>-</w:t>
      </w:r>
      <w:r>
        <w:rPr>
          <w:color w:val="auto"/>
          <w:sz w:val="28"/>
          <w:szCs w:val="28"/>
          <w:lang w:val="en-GB"/>
        </w:rPr>
        <w:t xml:space="preserve"> </w:t>
      </w:r>
      <w:r>
        <w:rPr>
          <w:color w:val="auto"/>
          <w:sz w:val="28"/>
          <w:szCs w:val="28"/>
        </w:rPr>
        <w:t xml:space="preserve">04/04 </w:t>
      </w:r>
      <w:r>
        <w:rPr>
          <w:color w:val="auto"/>
          <w:sz w:val="28"/>
          <w:szCs w:val="28"/>
          <w:lang w:val="vi-VN"/>
        </w:rPr>
        <w:t>Sở</w:t>
      </w:r>
      <w:r>
        <w:rPr>
          <w:color w:val="auto"/>
          <w:sz w:val="28"/>
          <w:szCs w:val="28"/>
        </w:rPr>
        <w:t>,</w:t>
      </w:r>
      <w:r>
        <w:rPr>
          <w:color w:val="auto"/>
          <w:sz w:val="28"/>
          <w:szCs w:val="28"/>
          <w:lang w:val="vi-VN"/>
        </w:rPr>
        <w:t xml:space="preserve"> thực hiện việc chuyển, giao, nhận tài liệu chứa BMNN cho các cơ quan, đơn vị bằng hình thức gửi qua dịch vụ bưu chính viễn thông, khi thực hiện chuyển tài liệu cho các đơn vị được làm bằng phong bì, đóng dấu ký hiệu theo độ mật của tài liệu trên phong bì</w:t>
      </w:r>
      <w:r>
        <w:rPr>
          <w:color w:val="auto"/>
          <w:sz w:val="28"/>
          <w:szCs w:val="28"/>
        </w:rPr>
        <w:t xml:space="preserve">, </w:t>
      </w:r>
      <w:r>
        <w:rPr>
          <w:color w:val="auto"/>
          <w:sz w:val="28"/>
          <w:szCs w:val="28"/>
          <w:lang w:val="vi-VN"/>
        </w:rPr>
        <w:t>vào sổ</w:t>
      </w:r>
      <w:r>
        <w:rPr>
          <w:color w:val="auto"/>
          <w:sz w:val="28"/>
          <w:szCs w:val="28"/>
        </w:rPr>
        <w:t xml:space="preserve"> theo dõi</w:t>
      </w:r>
      <w:r>
        <w:rPr>
          <w:color w:val="auto"/>
          <w:sz w:val="28"/>
          <w:szCs w:val="28"/>
          <w:lang w:val="vi-VN"/>
        </w:rPr>
        <w:t>, ký nhận với nhân viên bưu chính</w:t>
      </w:r>
      <w:r>
        <w:rPr>
          <w:color w:val="auto"/>
          <w:sz w:val="28"/>
          <w:szCs w:val="28"/>
        </w:rPr>
        <w:t>.</w:t>
      </w:r>
    </w:p>
    <w:p w14:paraId="57AD1A02">
      <w:pPr>
        <w:spacing w:after="120"/>
        <w:ind w:firstLine="567"/>
        <w:jc w:val="both"/>
        <w:rPr>
          <w:color w:val="auto"/>
          <w:spacing w:val="-4"/>
          <w:sz w:val="28"/>
          <w:szCs w:val="28"/>
        </w:rPr>
      </w:pPr>
      <w:r>
        <w:rPr>
          <w:color w:val="auto"/>
          <w:spacing w:val="-4"/>
          <w:sz w:val="28"/>
          <w:szCs w:val="28"/>
          <w:lang w:val="nl-NL"/>
        </w:rPr>
        <w:t xml:space="preserve">- </w:t>
      </w:r>
      <w:r>
        <w:rPr>
          <w:color w:val="auto"/>
          <w:spacing w:val="-4"/>
          <w:sz w:val="28"/>
          <w:szCs w:val="28"/>
        </w:rPr>
        <w:t xml:space="preserve">04/04 </w:t>
      </w:r>
      <w:r>
        <w:rPr>
          <w:color w:val="auto"/>
          <w:spacing w:val="-4"/>
          <w:sz w:val="28"/>
          <w:szCs w:val="28"/>
          <w:lang w:val="vi-VN"/>
        </w:rPr>
        <w:t xml:space="preserve">Sở </w:t>
      </w:r>
      <w:r>
        <w:rPr>
          <w:color w:val="auto"/>
          <w:spacing w:val="-4"/>
          <w:sz w:val="28"/>
          <w:szCs w:val="28"/>
        </w:rPr>
        <w:t xml:space="preserve">được thanh tra, </w:t>
      </w:r>
      <w:r>
        <w:rPr>
          <w:color w:val="auto"/>
          <w:spacing w:val="-4"/>
          <w:sz w:val="28"/>
          <w:szCs w:val="28"/>
          <w:lang w:val="vi-VN"/>
        </w:rPr>
        <w:t xml:space="preserve">chưa cung cấp, chuyển giao BMNN </w:t>
      </w:r>
      <w:r>
        <w:rPr>
          <w:color w:val="auto"/>
          <w:spacing w:val="-4"/>
          <w:sz w:val="28"/>
          <w:szCs w:val="28"/>
          <w:lang w:val="nl-NL"/>
        </w:rPr>
        <w:t>cho cơ quan, tổ chức, cá nhân nước ngoài</w:t>
      </w:r>
      <w:r>
        <w:rPr>
          <w:color w:val="auto"/>
          <w:spacing w:val="-4"/>
          <w:sz w:val="28"/>
          <w:szCs w:val="28"/>
          <w:lang w:val="vi-VN"/>
        </w:rPr>
        <w:t xml:space="preserve"> và chưa </w:t>
      </w:r>
      <w:r>
        <w:rPr>
          <w:color w:val="auto"/>
          <w:spacing w:val="-4"/>
          <w:sz w:val="28"/>
          <w:szCs w:val="28"/>
          <w:lang w:val="nl-NL"/>
        </w:rPr>
        <w:t>mang tài liệu, vật chứa BMNN ra khỏi nơi lưu giữ</w:t>
      </w:r>
      <w:r>
        <w:rPr>
          <w:color w:val="auto"/>
          <w:spacing w:val="-4"/>
          <w:sz w:val="28"/>
          <w:szCs w:val="28"/>
          <w:lang w:val="vi-VN"/>
        </w:rPr>
        <w:t>.</w:t>
      </w:r>
    </w:p>
    <w:p w14:paraId="4ECF5F55">
      <w:pPr>
        <w:spacing w:after="120"/>
        <w:ind w:firstLine="567"/>
        <w:jc w:val="both"/>
        <w:rPr>
          <w:color w:val="auto"/>
          <w:sz w:val="28"/>
          <w:szCs w:val="28"/>
          <w:lang w:val="vi-VN"/>
        </w:rPr>
      </w:pPr>
      <w:r>
        <w:rPr>
          <w:color w:val="auto"/>
          <w:sz w:val="28"/>
          <w:szCs w:val="28"/>
          <w:lang w:val="nl-NL"/>
        </w:rPr>
        <w:t>- T</w:t>
      </w:r>
      <w:r>
        <w:rPr>
          <w:color w:val="auto"/>
          <w:sz w:val="28"/>
          <w:szCs w:val="28"/>
        </w:rPr>
        <w:t xml:space="preserve">rong thời kỳ thanh tra, 01/04 </w:t>
      </w:r>
      <w:r>
        <w:rPr>
          <w:color w:val="auto"/>
          <w:sz w:val="28"/>
          <w:szCs w:val="28"/>
          <w:lang w:val="vi-VN"/>
        </w:rPr>
        <w:t>Sở</w:t>
      </w:r>
      <w:r>
        <w:rPr>
          <w:color w:val="auto"/>
          <w:sz w:val="28"/>
          <w:szCs w:val="28"/>
        </w:rPr>
        <w:t xml:space="preserve"> (Sở Khoa học và Công nghệ), có</w:t>
      </w:r>
      <w:r>
        <w:rPr>
          <w:color w:val="auto"/>
          <w:sz w:val="28"/>
          <w:szCs w:val="28"/>
          <w:lang w:val="vi-VN"/>
        </w:rPr>
        <w:t xml:space="preserve"> tổ chức 01 </w:t>
      </w:r>
      <w:r>
        <w:rPr>
          <w:color w:val="auto"/>
          <w:sz w:val="28"/>
          <w:szCs w:val="28"/>
        </w:rPr>
        <w:t>h</w:t>
      </w:r>
      <w:r>
        <w:rPr>
          <w:color w:val="auto"/>
          <w:sz w:val="28"/>
          <w:szCs w:val="28"/>
          <w:lang w:val="vi-VN"/>
        </w:rPr>
        <w:t xml:space="preserve">ội thảo và 03 </w:t>
      </w:r>
      <w:r>
        <w:rPr>
          <w:color w:val="auto"/>
          <w:sz w:val="28"/>
          <w:szCs w:val="28"/>
        </w:rPr>
        <w:t>h</w:t>
      </w:r>
      <w:r>
        <w:rPr>
          <w:color w:val="auto"/>
          <w:sz w:val="28"/>
          <w:szCs w:val="28"/>
          <w:lang w:val="vi-VN"/>
        </w:rPr>
        <w:t>ội nghị</w:t>
      </w:r>
      <w:r>
        <w:rPr>
          <w:rStyle w:val="9"/>
          <w:color w:val="auto"/>
          <w:sz w:val="28"/>
          <w:szCs w:val="28"/>
          <w:lang w:val="vi-VN"/>
        </w:rPr>
        <w:footnoteReference w:id="10"/>
      </w:r>
      <w:r>
        <w:rPr>
          <w:color w:val="auto"/>
          <w:sz w:val="28"/>
          <w:szCs w:val="28"/>
        </w:rPr>
        <w:t>,</w:t>
      </w:r>
      <w:r>
        <w:rPr>
          <w:color w:val="auto"/>
          <w:sz w:val="28"/>
          <w:szCs w:val="28"/>
          <w:lang w:val="vi-VN"/>
        </w:rPr>
        <w:t xml:space="preserve"> nội dung liên quan BMNN, có xây dựng Kế hoạch</w:t>
      </w:r>
      <w:r>
        <w:rPr>
          <w:rStyle w:val="9"/>
          <w:color w:val="auto"/>
          <w:sz w:val="28"/>
          <w:szCs w:val="28"/>
          <w:lang w:val="vi-VN"/>
        </w:rPr>
        <w:footnoteReference w:id="11"/>
      </w:r>
      <w:r>
        <w:rPr>
          <w:color w:val="auto"/>
          <w:sz w:val="28"/>
          <w:szCs w:val="28"/>
          <w:lang w:val="vi-VN"/>
        </w:rPr>
        <w:t xml:space="preserve"> và đã được lãnh đạo ký, phê duyệt</w:t>
      </w:r>
      <w:r>
        <w:rPr>
          <w:color w:val="auto"/>
          <w:sz w:val="28"/>
          <w:szCs w:val="28"/>
        </w:rPr>
        <w:t xml:space="preserve">; 03/04 Sở còn lại không </w:t>
      </w:r>
      <w:r>
        <w:rPr>
          <w:color w:val="auto"/>
          <w:sz w:val="28"/>
          <w:szCs w:val="28"/>
          <w:lang w:val="vi-VN"/>
        </w:rPr>
        <w:t>tổ chứchội thảo</w:t>
      </w:r>
      <w:r>
        <w:rPr>
          <w:color w:val="auto"/>
          <w:sz w:val="28"/>
          <w:szCs w:val="28"/>
        </w:rPr>
        <w:t xml:space="preserve">, </w:t>
      </w:r>
      <w:r>
        <w:rPr>
          <w:color w:val="auto"/>
          <w:sz w:val="28"/>
          <w:szCs w:val="28"/>
          <w:lang w:val="vi-VN"/>
        </w:rPr>
        <w:t>hội nghị, cuộc họp có nội dung liên quan BMNN</w:t>
      </w:r>
      <w:r>
        <w:rPr>
          <w:color w:val="auto"/>
          <w:sz w:val="28"/>
          <w:szCs w:val="28"/>
        </w:rPr>
        <w:t>.</w:t>
      </w:r>
    </w:p>
    <w:p w14:paraId="30538BBB">
      <w:pPr>
        <w:spacing w:after="120"/>
        <w:ind w:firstLine="567"/>
        <w:jc w:val="both"/>
        <w:rPr>
          <w:color w:val="auto"/>
          <w:sz w:val="28"/>
          <w:szCs w:val="28"/>
        </w:rPr>
      </w:pPr>
      <w:r>
        <w:rPr>
          <w:color w:val="auto"/>
          <w:sz w:val="28"/>
          <w:szCs w:val="28"/>
          <w:lang w:val="nl-NL"/>
        </w:rPr>
        <w:t>- Việc trang bị và bảo quản các mẫu dấu bảo mật; các loại sổ, biểu mẫu, phần mềm quản lý, theo dõi, gửi tài liệu, vật mang BMNN đi, đến, giao, nhận, lấy số, ký nhận, lưu trữ, bảo vệ</w:t>
      </w:r>
      <w:r>
        <w:rPr>
          <w:color w:val="auto"/>
          <w:sz w:val="28"/>
          <w:szCs w:val="28"/>
          <w:lang w:val="vi-VN"/>
        </w:rPr>
        <w:t xml:space="preserve"> BMNN</w:t>
      </w:r>
      <w:r>
        <w:rPr>
          <w:color w:val="auto"/>
          <w:sz w:val="28"/>
          <w:szCs w:val="28"/>
          <w:lang w:val="nl-NL"/>
        </w:rPr>
        <w:t>:</w:t>
      </w:r>
    </w:p>
    <w:p w14:paraId="5D68A511">
      <w:pPr>
        <w:spacing w:after="120"/>
        <w:ind w:firstLine="567"/>
        <w:jc w:val="both"/>
        <w:rPr>
          <w:color w:val="auto"/>
          <w:sz w:val="28"/>
          <w:szCs w:val="28"/>
          <w:lang w:val="nl-NL"/>
        </w:rPr>
      </w:pPr>
      <w:r>
        <w:rPr>
          <w:color w:val="auto"/>
          <w:sz w:val="28"/>
          <w:szCs w:val="28"/>
          <w:lang w:val="nl-NL"/>
        </w:rPr>
        <w:t>+ 03/04 Sở được thanh tra</w:t>
      </w:r>
      <w:r>
        <w:rPr>
          <w:rStyle w:val="9"/>
          <w:color w:val="auto"/>
          <w:sz w:val="28"/>
          <w:szCs w:val="28"/>
          <w:lang w:val="nl-NL"/>
        </w:rPr>
        <w:footnoteReference w:id="12"/>
      </w:r>
      <w:r>
        <w:rPr>
          <w:color w:val="auto"/>
          <w:sz w:val="28"/>
          <w:szCs w:val="28"/>
          <w:lang w:val="nl-NL"/>
        </w:rPr>
        <w:t>, trang bị đủ 18 mẫu dấu sử dụng trong công tác BMNN.</w:t>
      </w:r>
    </w:p>
    <w:p w14:paraId="6AD02711">
      <w:pPr>
        <w:spacing w:after="120"/>
        <w:ind w:firstLine="567"/>
        <w:jc w:val="both"/>
        <w:rPr>
          <w:color w:val="auto"/>
          <w:sz w:val="28"/>
          <w:szCs w:val="28"/>
        </w:rPr>
      </w:pPr>
      <w:r>
        <w:rPr>
          <w:color w:val="auto"/>
          <w:sz w:val="28"/>
          <w:szCs w:val="28"/>
          <w:lang w:val="nl-NL"/>
        </w:rPr>
        <w:t xml:space="preserve">+ </w:t>
      </w:r>
      <w:r>
        <w:rPr>
          <w:color w:val="auto"/>
          <w:sz w:val="28"/>
          <w:szCs w:val="28"/>
        </w:rPr>
        <w:t xml:space="preserve">04 </w:t>
      </w:r>
      <w:r>
        <w:rPr>
          <w:color w:val="auto"/>
          <w:sz w:val="28"/>
          <w:szCs w:val="28"/>
          <w:lang w:val="vi-VN"/>
        </w:rPr>
        <w:t>Sở</w:t>
      </w:r>
      <w:r>
        <w:rPr>
          <w:color w:val="auto"/>
          <w:sz w:val="28"/>
          <w:szCs w:val="28"/>
        </w:rPr>
        <w:t xml:space="preserve"> được thanh tra,</w:t>
      </w:r>
      <w:r>
        <w:rPr>
          <w:color w:val="auto"/>
          <w:sz w:val="28"/>
          <w:szCs w:val="28"/>
          <w:lang w:val="vi-VN"/>
        </w:rPr>
        <w:t xml:space="preserve"> sử dụng 04</w:t>
      </w:r>
      <w:r>
        <w:rPr>
          <w:color w:val="auto"/>
          <w:sz w:val="28"/>
          <w:szCs w:val="28"/>
          <w:lang w:val="en-GB"/>
        </w:rPr>
        <w:t xml:space="preserve"> </w:t>
      </w:r>
      <w:r>
        <w:rPr>
          <w:color w:val="auto"/>
          <w:sz w:val="28"/>
          <w:szCs w:val="28"/>
          <w:lang w:val="vi-VN"/>
        </w:rPr>
        <w:t xml:space="preserve">mẫu </w:t>
      </w:r>
      <w:r>
        <w:rPr>
          <w:color w:val="auto"/>
          <w:sz w:val="28"/>
          <w:szCs w:val="28"/>
          <w:lang w:val="nl-NL"/>
        </w:rPr>
        <w:t>sổ (</w:t>
      </w:r>
      <w:r>
        <w:rPr>
          <w:color w:val="auto"/>
          <w:sz w:val="28"/>
          <w:szCs w:val="28"/>
        </w:rPr>
        <w:t>S</w:t>
      </w:r>
      <w:r>
        <w:rPr>
          <w:color w:val="auto"/>
          <w:sz w:val="28"/>
          <w:szCs w:val="28"/>
          <w:lang w:val="vi-VN"/>
        </w:rPr>
        <w:t xml:space="preserve">ổ quản lý sao, chụp BMNN; </w:t>
      </w:r>
      <w:r>
        <w:rPr>
          <w:color w:val="auto"/>
          <w:sz w:val="28"/>
          <w:szCs w:val="28"/>
        </w:rPr>
        <w:t>S</w:t>
      </w:r>
      <w:r>
        <w:rPr>
          <w:color w:val="auto"/>
          <w:sz w:val="28"/>
          <w:szCs w:val="28"/>
          <w:lang w:val="vi-VN"/>
        </w:rPr>
        <w:t xml:space="preserve">ổ đăng ký BMNN </w:t>
      </w:r>
      <w:r>
        <w:rPr>
          <w:color w:val="auto"/>
          <w:sz w:val="28"/>
          <w:szCs w:val="28"/>
          <w:lang w:val="nl-NL"/>
        </w:rPr>
        <w:t>đi</w:t>
      </w:r>
      <w:r>
        <w:rPr>
          <w:color w:val="auto"/>
          <w:sz w:val="28"/>
          <w:szCs w:val="28"/>
          <w:lang w:val="vi-VN"/>
        </w:rPr>
        <w:t xml:space="preserve">; </w:t>
      </w:r>
      <w:r>
        <w:rPr>
          <w:color w:val="auto"/>
          <w:sz w:val="28"/>
          <w:szCs w:val="28"/>
        </w:rPr>
        <w:t>S</w:t>
      </w:r>
      <w:r>
        <w:rPr>
          <w:color w:val="auto"/>
          <w:sz w:val="28"/>
          <w:szCs w:val="28"/>
          <w:lang w:val="vi-VN"/>
        </w:rPr>
        <w:t>ổ đăng ký BMNN đến</w:t>
      </w:r>
      <w:r>
        <w:rPr>
          <w:color w:val="auto"/>
          <w:sz w:val="28"/>
          <w:szCs w:val="28"/>
          <w:lang w:val="nl-NL"/>
        </w:rPr>
        <w:t xml:space="preserve">; </w:t>
      </w:r>
      <w:r>
        <w:rPr>
          <w:color w:val="auto"/>
          <w:sz w:val="28"/>
          <w:szCs w:val="28"/>
        </w:rPr>
        <w:t>S</w:t>
      </w:r>
      <w:r>
        <w:rPr>
          <w:color w:val="auto"/>
          <w:sz w:val="28"/>
          <w:szCs w:val="28"/>
          <w:lang w:val="vi-VN"/>
        </w:rPr>
        <w:t xml:space="preserve">ổ chuyển </w:t>
      </w:r>
      <w:r>
        <w:rPr>
          <w:color w:val="auto"/>
          <w:sz w:val="28"/>
          <w:szCs w:val="28"/>
          <w:lang w:val="nl-NL"/>
        </w:rPr>
        <w:t xml:space="preserve">giao </w:t>
      </w:r>
      <w:r>
        <w:rPr>
          <w:color w:val="auto"/>
          <w:sz w:val="28"/>
          <w:szCs w:val="28"/>
          <w:lang w:val="vi-VN"/>
        </w:rPr>
        <w:t>BMNN)</w:t>
      </w:r>
      <w:r>
        <w:rPr>
          <w:color w:val="auto"/>
          <w:sz w:val="28"/>
          <w:szCs w:val="28"/>
        </w:rPr>
        <w:t>, cơ bản đảm bảo;k</w:t>
      </w:r>
      <w:r>
        <w:rPr>
          <w:color w:val="auto"/>
          <w:sz w:val="28"/>
          <w:szCs w:val="28"/>
          <w:lang w:val="nl-NL"/>
        </w:rPr>
        <w:t>hông trang bị phần mềm quản lý, theo dõi, gửi tài liệu, vật mang BMNN.</w:t>
      </w:r>
    </w:p>
    <w:p w14:paraId="3DBF2FB5">
      <w:pPr>
        <w:spacing w:after="120"/>
        <w:ind w:firstLine="567"/>
        <w:jc w:val="both"/>
        <w:rPr>
          <w:color w:val="auto"/>
          <w:sz w:val="28"/>
          <w:szCs w:val="28"/>
          <w:lang w:val="nl-NL"/>
        </w:rPr>
      </w:pPr>
      <w:r>
        <w:rPr>
          <w:color w:val="auto"/>
          <w:sz w:val="28"/>
          <w:szCs w:val="28"/>
          <w:lang w:val="nl-NL"/>
        </w:rPr>
        <w:t xml:space="preserve">- 04/04 Sở </w:t>
      </w:r>
      <w:r>
        <w:rPr>
          <w:color w:val="auto"/>
          <w:sz w:val="28"/>
          <w:szCs w:val="28"/>
        </w:rPr>
        <w:t xml:space="preserve">được thanh tra, </w:t>
      </w:r>
      <w:r>
        <w:rPr>
          <w:color w:val="auto"/>
          <w:sz w:val="28"/>
          <w:szCs w:val="28"/>
          <w:lang w:val="vi-VN"/>
        </w:rPr>
        <w:t xml:space="preserve">chưa </w:t>
      </w:r>
      <w:r>
        <w:rPr>
          <w:color w:val="auto"/>
          <w:sz w:val="28"/>
          <w:szCs w:val="28"/>
          <w:lang w:val="nl-NL"/>
        </w:rPr>
        <w:t>thực hiện tiêu hủy</w:t>
      </w:r>
      <w:r>
        <w:rPr>
          <w:color w:val="auto"/>
          <w:sz w:val="28"/>
          <w:szCs w:val="28"/>
          <w:lang w:val="vi-VN"/>
        </w:rPr>
        <w:t xml:space="preserve"> các</w:t>
      </w:r>
      <w:r>
        <w:rPr>
          <w:color w:val="auto"/>
          <w:sz w:val="28"/>
          <w:szCs w:val="28"/>
          <w:lang w:val="nl-NL"/>
        </w:rPr>
        <w:t xml:space="preserve"> tài liệu, vật mang BMNN</w:t>
      </w:r>
      <w:r>
        <w:rPr>
          <w:color w:val="auto"/>
          <w:sz w:val="28"/>
          <w:szCs w:val="28"/>
          <w:lang w:val="vi-VN"/>
        </w:rPr>
        <w:t xml:space="preserve"> và </w:t>
      </w:r>
      <w:r>
        <w:rPr>
          <w:color w:val="auto"/>
          <w:sz w:val="28"/>
          <w:szCs w:val="28"/>
          <w:lang w:val="nl-NL"/>
        </w:rPr>
        <w:t>đề xuất giải mật, giảm mật, tăng mật.</w:t>
      </w:r>
    </w:p>
    <w:p w14:paraId="79F0538B">
      <w:pPr>
        <w:spacing w:after="120"/>
        <w:ind w:firstLine="567"/>
        <w:jc w:val="both"/>
        <w:rPr>
          <w:color w:val="auto"/>
          <w:sz w:val="28"/>
          <w:szCs w:val="28"/>
        </w:rPr>
      </w:pPr>
      <w:r>
        <w:rPr>
          <w:color w:val="auto"/>
          <w:sz w:val="28"/>
          <w:szCs w:val="28"/>
          <w:lang w:val="nl-NL"/>
        </w:rPr>
        <w:t xml:space="preserve">- </w:t>
      </w:r>
      <w:r>
        <w:rPr>
          <w:color w:val="auto"/>
          <w:sz w:val="28"/>
          <w:szCs w:val="28"/>
        </w:rPr>
        <w:t>04/04 Sở được thanh tra, có tổng số 682 máy tính</w:t>
      </w:r>
      <w:r>
        <w:rPr>
          <w:rStyle w:val="9"/>
          <w:color w:val="auto"/>
          <w:sz w:val="28"/>
          <w:szCs w:val="28"/>
        </w:rPr>
        <w:footnoteReference w:id="13"/>
      </w:r>
      <w:r>
        <w:rPr>
          <w:color w:val="auto"/>
          <w:sz w:val="28"/>
          <w:szCs w:val="28"/>
        </w:rPr>
        <w:t xml:space="preserve">, trong đó, 11 máy tính </w:t>
      </w:r>
      <w:r>
        <w:rPr>
          <w:color w:val="auto"/>
          <w:sz w:val="28"/>
          <w:szCs w:val="28"/>
          <w:lang w:val="vi-VN"/>
        </w:rPr>
        <w:t xml:space="preserve">để bàn (không kết nối </w:t>
      </w:r>
      <w:r>
        <w:rPr>
          <w:color w:val="auto"/>
          <w:sz w:val="28"/>
          <w:szCs w:val="28"/>
        </w:rPr>
        <w:t>I</w:t>
      </w:r>
      <w:r>
        <w:rPr>
          <w:color w:val="auto"/>
          <w:sz w:val="28"/>
          <w:szCs w:val="28"/>
          <w:lang w:val="vi-VN"/>
        </w:rPr>
        <w:t>nternet) để phục vụ soạn thảo, lưu giữ tài liệu có nội dung thuộc BMNN</w:t>
      </w:r>
      <w:r>
        <w:rPr>
          <w:color w:val="auto"/>
          <w:sz w:val="28"/>
          <w:szCs w:val="28"/>
        </w:rPr>
        <w:t>, 671 máy tính có kết nối Internet</w:t>
      </w:r>
      <w:r>
        <w:rPr>
          <w:color w:val="auto"/>
          <w:sz w:val="28"/>
          <w:szCs w:val="28"/>
          <w:lang w:val="vi-VN"/>
        </w:rPr>
        <w:t xml:space="preserve">; chưa trang bị máy tính có kết nối đường truyền thông tin BMNN </w:t>
      </w:r>
      <w:r>
        <w:rPr>
          <w:color w:val="auto"/>
          <w:sz w:val="28"/>
          <w:szCs w:val="28"/>
          <w:lang w:val="nl-NL"/>
        </w:rPr>
        <w:t>bằng phương tiện thông tin liên lạc, sản phẩm mật mã, cơ yếu</w:t>
      </w:r>
      <w:r>
        <w:rPr>
          <w:color w:val="auto"/>
          <w:sz w:val="28"/>
          <w:szCs w:val="28"/>
        </w:rPr>
        <w:t>; chưa trang bị USB cơ yếu, USB an toàn, thiết bị lưu trữ ngoài (ổ cứng di động, đĩa CD...).</w:t>
      </w:r>
    </w:p>
    <w:p w14:paraId="57220529">
      <w:pPr>
        <w:spacing w:after="120"/>
        <w:ind w:firstLine="567"/>
        <w:jc w:val="both"/>
        <w:rPr>
          <w:rFonts w:eastAsia="Times New Roman"/>
          <w:color w:val="auto"/>
          <w:sz w:val="28"/>
          <w:szCs w:val="28"/>
        </w:rPr>
      </w:pPr>
      <w:r>
        <w:rPr>
          <w:color w:val="auto"/>
          <w:sz w:val="28"/>
          <w:szCs w:val="28"/>
        </w:rPr>
        <w:t>Kiểm tra xác suất 65/682 máy tính tại 04 Sở được thanh tra (07/11 máy tính dùng để soạn thảo lưu trữ BMNN; 58/671 máy tính có kết nối Internet)</w:t>
      </w:r>
      <w:r>
        <w:rPr>
          <w:rStyle w:val="9"/>
          <w:color w:val="auto"/>
          <w:sz w:val="28"/>
          <w:szCs w:val="28"/>
        </w:rPr>
        <w:footnoteReference w:id="14"/>
      </w:r>
      <w:r>
        <w:rPr>
          <w:color w:val="auto"/>
          <w:sz w:val="28"/>
          <w:szCs w:val="28"/>
        </w:rPr>
        <w:t xml:space="preserve">, ghi nhận: các </w:t>
      </w:r>
      <w:r>
        <w:rPr>
          <w:rFonts w:eastAsia="Times New Roman"/>
          <w:color w:val="auto"/>
          <w:sz w:val="28"/>
          <w:szCs w:val="28"/>
        </w:rPr>
        <w:t>máy tính đều được cài đặt hệ điều hành Window bản quyền, phần mềm diệt Virus bản quyền; chưa phát hiện mất an ninh, an toàn thông tin.</w:t>
      </w:r>
    </w:p>
    <w:p w14:paraId="2317D469">
      <w:pPr>
        <w:spacing w:after="120"/>
        <w:ind w:firstLine="567"/>
        <w:jc w:val="both"/>
        <w:rPr>
          <w:i/>
          <w:color w:val="auto"/>
          <w:sz w:val="28"/>
          <w:szCs w:val="28"/>
        </w:rPr>
      </w:pPr>
      <w:r>
        <w:rPr>
          <w:i/>
          <w:color w:val="auto"/>
          <w:sz w:val="28"/>
          <w:szCs w:val="28"/>
        </w:rPr>
        <w:t>b) Hạn chế, khuyết điểm, vi phạm</w:t>
      </w:r>
    </w:p>
    <w:p w14:paraId="458070F1">
      <w:pPr>
        <w:spacing w:after="120"/>
        <w:ind w:firstLine="567"/>
        <w:jc w:val="both"/>
        <w:rPr>
          <w:color w:val="auto"/>
          <w:sz w:val="28"/>
          <w:szCs w:val="28"/>
        </w:rPr>
      </w:pPr>
      <w:r>
        <w:rPr>
          <w:color w:val="auto"/>
          <w:sz w:val="28"/>
          <w:szCs w:val="28"/>
        </w:rPr>
        <w:t>(1) 09</w:t>
      </w:r>
      <w:r>
        <w:rPr>
          <w:color w:val="auto"/>
          <w:sz w:val="28"/>
          <w:szCs w:val="28"/>
          <w:lang w:val="nl-NL"/>
        </w:rPr>
        <w:t xml:space="preserve"> tập hồ sơ văn bản “Mật” đến tại 04/04 Sở được thanh tra</w:t>
      </w:r>
      <w:r>
        <w:rPr>
          <w:rStyle w:val="9"/>
          <w:color w:val="auto"/>
          <w:sz w:val="28"/>
          <w:szCs w:val="28"/>
          <w:lang w:val="nl-NL"/>
        </w:rPr>
        <w:footnoteReference w:id="15"/>
      </w:r>
      <w:r>
        <w:rPr>
          <w:color w:val="auto"/>
          <w:sz w:val="28"/>
          <w:szCs w:val="28"/>
          <w:lang w:val="nl-NL"/>
        </w:rPr>
        <w:t>,</w:t>
      </w:r>
      <w:r>
        <w:rPr>
          <w:color w:val="auto"/>
          <w:sz w:val="28"/>
          <w:szCs w:val="28"/>
          <w:lang w:val="vi-VN"/>
        </w:rPr>
        <w:t xml:space="preserve"> chưasắp xếp </w:t>
      </w:r>
      <w:r>
        <w:rPr>
          <w:color w:val="auto"/>
          <w:sz w:val="28"/>
          <w:szCs w:val="28"/>
          <w:lang w:val="nl-NL"/>
        </w:rPr>
        <w:t xml:space="preserve">trình tự </w:t>
      </w:r>
      <w:r>
        <w:rPr>
          <w:color w:val="auto"/>
          <w:sz w:val="28"/>
          <w:szCs w:val="28"/>
          <w:lang w:val="vi-VN"/>
        </w:rPr>
        <w:t xml:space="preserve">theo </w:t>
      </w:r>
      <w:r>
        <w:rPr>
          <w:color w:val="auto"/>
          <w:sz w:val="28"/>
          <w:szCs w:val="28"/>
          <w:lang w:val="nl-NL"/>
        </w:rPr>
        <w:t>thời gian</w:t>
      </w:r>
      <w:r>
        <w:rPr>
          <w:color w:val="auto"/>
          <w:sz w:val="28"/>
          <w:szCs w:val="28"/>
          <w:lang w:val="vi-VN"/>
        </w:rPr>
        <w:t xml:space="preserve">, chưa đánh số thứ tự, </w:t>
      </w:r>
      <w:r>
        <w:rPr>
          <w:color w:val="auto"/>
          <w:sz w:val="28"/>
          <w:szCs w:val="28"/>
          <w:lang w:val="nl-NL"/>
        </w:rPr>
        <w:t xml:space="preserve">thống kê </w:t>
      </w:r>
      <w:r>
        <w:rPr>
          <w:color w:val="auto"/>
          <w:sz w:val="28"/>
          <w:szCs w:val="28"/>
          <w:lang w:val="vi-VN"/>
        </w:rPr>
        <w:t xml:space="preserve">tài liệucó trong hồ sơtheo quy định </w:t>
      </w:r>
      <w:r>
        <w:rPr>
          <w:color w:val="auto"/>
          <w:sz w:val="28"/>
          <w:szCs w:val="28"/>
          <w:lang w:val="nl-NL"/>
        </w:rPr>
        <w:t xml:space="preserve">tại Điều 12 Luật Bảo vệ </w:t>
      </w:r>
      <w:r>
        <w:rPr>
          <w:color w:val="auto"/>
          <w:sz w:val="28"/>
          <w:szCs w:val="28"/>
          <w:lang w:val="vi-VN"/>
        </w:rPr>
        <w:t>BMNN năm 2018</w:t>
      </w:r>
      <w:r>
        <w:rPr>
          <w:color w:val="auto"/>
          <w:sz w:val="28"/>
          <w:szCs w:val="28"/>
        </w:rPr>
        <w:t>;</w:t>
      </w:r>
      <w:r>
        <w:rPr>
          <w:rFonts w:eastAsia="Times New Roman"/>
          <w:color w:val="auto"/>
          <w:sz w:val="28"/>
          <w:szCs w:val="28"/>
        </w:rPr>
        <w:t xml:space="preserve">02/04 Sở (Sở Công thương, Sở Nông nghiệp và Môi trường), </w:t>
      </w:r>
      <w:r>
        <w:rPr>
          <w:color w:val="auto"/>
          <w:sz w:val="28"/>
          <w:szCs w:val="28"/>
          <w:lang w:val="nl-NL"/>
        </w:rPr>
        <w:t xml:space="preserve">Sổ chuyển giao </w:t>
      </w:r>
      <w:r>
        <w:rPr>
          <w:color w:val="auto"/>
          <w:sz w:val="28"/>
          <w:szCs w:val="28"/>
          <w:lang w:val="vi-VN"/>
        </w:rPr>
        <w:t>BMNN</w:t>
      </w:r>
      <w:r>
        <w:rPr>
          <w:color w:val="auto"/>
          <w:sz w:val="28"/>
          <w:szCs w:val="28"/>
          <w:lang w:val="nl-NL"/>
        </w:rPr>
        <w:t xml:space="preserve"> chưa đúng mẫu</w:t>
      </w:r>
      <w:r>
        <w:rPr>
          <w:color w:val="auto"/>
          <w:sz w:val="28"/>
          <w:szCs w:val="28"/>
        </w:rPr>
        <w:t xml:space="preserve"> theo quy định tại Thông tư số 24/2020/TT-BCA ngày 10/3/2020 của Bộ Công an;</w:t>
      </w:r>
    </w:p>
    <w:p w14:paraId="7A8E965C">
      <w:pPr>
        <w:spacing w:after="120"/>
        <w:ind w:firstLine="567"/>
        <w:jc w:val="both"/>
        <w:rPr>
          <w:color w:val="auto"/>
          <w:spacing w:val="-4"/>
          <w:sz w:val="28"/>
          <w:szCs w:val="28"/>
        </w:rPr>
      </w:pPr>
      <w:r>
        <w:rPr>
          <w:color w:val="auto"/>
          <w:spacing w:val="-4"/>
          <w:sz w:val="28"/>
          <w:szCs w:val="28"/>
          <w:lang w:val="vi-VN"/>
        </w:rPr>
        <w:t>(</w:t>
      </w:r>
      <w:r>
        <w:rPr>
          <w:color w:val="auto"/>
          <w:spacing w:val="-4"/>
          <w:sz w:val="28"/>
          <w:szCs w:val="28"/>
        </w:rPr>
        <w:t>2</w:t>
      </w:r>
      <w:r>
        <w:rPr>
          <w:color w:val="auto"/>
          <w:spacing w:val="-4"/>
          <w:sz w:val="28"/>
          <w:szCs w:val="28"/>
          <w:lang w:val="vi-VN"/>
        </w:rPr>
        <w:t xml:space="preserve">) </w:t>
      </w:r>
      <w:r>
        <w:rPr>
          <w:color w:val="auto"/>
          <w:spacing w:val="-4"/>
          <w:sz w:val="28"/>
          <w:szCs w:val="28"/>
        </w:rPr>
        <w:t xml:space="preserve"> 02/04 Sở (Sở Công thương, </w:t>
      </w:r>
      <w:r>
        <w:rPr>
          <w:color w:val="auto"/>
          <w:spacing w:val="-4"/>
          <w:sz w:val="28"/>
          <w:szCs w:val="28"/>
          <w:lang w:val="vi-VN"/>
        </w:rPr>
        <w:t>Sở Khoa học và Công nghệ</w:t>
      </w:r>
      <w:r>
        <w:rPr>
          <w:color w:val="auto"/>
          <w:spacing w:val="-4"/>
          <w:sz w:val="28"/>
          <w:szCs w:val="28"/>
        </w:rPr>
        <w:t>)</w:t>
      </w:r>
      <w:r>
        <w:rPr>
          <w:rStyle w:val="9"/>
          <w:color w:val="auto"/>
          <w:spacing w:val="-4"/>
          <w:sz w:val="28"/>
          <w:szCs w:val="28"/>
        </w:rPr>
        <w:footnoteReference w:id="16"/>
      </w:r>
      <w:r>
        <w:rPr>
          <w:color w:val="auto"/>
          <w:spacing w:val="-4"/>
          <w:sz w:val="28"/>
          <w:szCs w:val="28"/>
        </w:rPr>
        <w:t xml:space="preserve">, còn 212/366 văn bản không có phiếu đề xuất độ mật; 03/04 Sở (Sở Công thương, Sở Nông nghiệp và Môi trường, </w:t>
      </w:r>
      <w:r>
        <w:rPr>
          <w:color w:val="auto"/>
          <w:spacing w:val="-4"/>
          <w:sz w:val="28"/>
          <w:szCs w:val="28"/>
          <w:lang w:val="vi-VN"/>
        </w:rPr>
        <w:t>Sở Khoa học và Công nghệ</w:t>
      </w:r>
      <w:r>
        <w:rPr>
          <w:color w:val="auto"/>
          <w:spacing w:val="-4"/>
          <w:sz w:val="28"/>
          <w:szCs w:val="28"/>
        </w:rPr>
        <w:t>)</w:t>
      </w:r>
      <w:r>
        <w:rPr>
          <w:rStyle w:val="9"/>
          <w:color w:val="auto"/>
          <w:spacing w:val="-4"/>
          <w:sz w:val="28"/>
          <w:szCs w:val="28"/>
        </w:rPr>
        <w:footnoteReference w:id="17"/>
      </w:r>
      <w:r>
        <w:rPr>
          <w:color w:val="auto"/>
          <w:spacing w:val="-4"/>
          <w:sz w:val="28"/>
          <w:szCs w:val="28"/>
        </w:rPr>
        <w:t xml:space="preserve"> còn 255/366 văn bản không đóng dấu “Bản số” quản lý văn bản phát hành; không xác định “được phép sao chụp” hay “không được phép sao chụp” và không xác định số lượng bản phát hành tại mục “nơi nhận”, chưa</w:t>
      </w:r>
      <w:r>
        <w:rPr>
          <w:color w:val="auto"/>
          <w:spacing w:val="-4"/>
          <w:sz w:val="28"/>
          <w:szCs w:val="28"/>
          <w:lang w:val="vi-VN"/>
        </w:rPr>
        <w:t xml:space="preserve"> đúng theo </w:t>
      </w:r>
      <w:r>
        <w:rPr>
          <w:color w:val="auto"/>
          <w:spacing w:val="-4"/>
          <w:sz w:val="28"/>
          <w:szCs w:val="28"/>
        </w:rPr>
        <w:t xml:space="preserve">quy định tại khoản 2 Điều 10 </w:t>
      </w:r>
      <w:r>
        <w:rPr>
          <w:color w:val="auto"/>
          <w:spacing w:val="-4"/>
          <w:sz w:val="28"/>
          <w:szCs w:val="28"/>
          <w:lang w:val="vi-VN"/>
        </w:rPr>
        <w:t xml:space="preserve">Luật bảo vệ BMNN năm 2018 và </w:t>
      </w:r>
      <w:r>
        <w:rPr>
          <w:color w:val="auto"/>
          <w:spacing w:val="-4"/>
          <w:sz w:val="28"/>
          <w:szCs w:val="28"/>
        </w:rPr>
        <w:t>khoản 1 Điều 2 Nghị định 26/2020/NĐ-CP ngày 28/02/2020 của Chính phủ</w:t>
      </w:r>
      <w:r>
        <w:rPr>
          <w:color w:val="auto"/>
          <w:spacing w:val="-4"/>
          <w:sz w:val="28"/>
          <w:szCs w:val="28"/>
          <w:lang w:val="vi-VN"/>
        </w:rPr>
        <w:t>.</w:t>
      </w:r>
    </w:p>
    <w:p w14:paraId="2C5E9A3D">
      <w:pPr>
        <w:spacing w:after="120"/>
        <w:ind w:firstLine="567"/>
        <w:jc w:val="both"/>
        <w:rPr>
          <w:color w:val="auto"/>
          <w:sz w:val="28"/>
          <w:szCs w:val="28"/>
        </w:rPr>
      </w:pPr>
      <w:r>
        <w:rPr>
          <w:color w:val="auto"/>
          <w:sz w:val="28"/>
          <w:szCs w:val="28"/>
        </w:rPr>
        <w:t>(3) 02/04 Sở (Sở Nông nghiệp và Môi trường,Sở Khoa học và Công nghệ)</w:t>
      </w:r>
      <w:r>
        <w:rPr>
          <w:rStyle w:val="9"/>
          <w:color w:val="auto"/>
          <w:sz w:val="28"/>
          <w:szCs w:val="28"/>
        </w:rPr>
        <w:footnoteReference w:id="18"/>
      </w:r>
      <w:r>
        <w:rPr>
          <w:color w:val="auto"/>
          <w:sz w:val="28"/>
          <w:szCs w:val="28"/>
        </w:rPr>
        <w:t>,còn 38/366 văn bản ghi Mục</w:t>
      </w:r>
      <w:r>
        <w:rPr>
          <w:color w:val="auto"/>
          <w:sz w:val="28"/>
          <w:szCs w:val="28"/>
          <w:lang w:val="vi-VN"/>
        </w:rPr>
        <w:t>c</w:t>
      </w:r>
      <w:r>
        <w:rPr>
          <w:color w:val="auto"/>
          <w:sz w:val="28"/>
          <w:szCs w:val="28"/>
        </w:rPr>
        <w:t>ăn cứ tại “Phiếu đề xuất độ mật”</w:t>
      </w:r>
      <w:r>
        <w:rPr>
          <w:color w:val="auto"/>
          <w:sz w:val="28"/>
          <w:szCs w:val="28"/>
          <w:lang w:val="vi-VN"/>
        </w:rPr>
        <w:t>chưa đúng theo quy</w:t>
      </w:r>
      <w:r>
        <w:rPr>
          <w:color w:val="auto"/>
          <w:sz w:val="28"/>
          <w:szCs w:val="28"/>
        </w:rPr>
        <w:t xml:space="preserve"> định tại khoản 1 Điều 2 Nghị định 26/2020/NĐ-CP ngày 28/02/2020 của Chính phủ.</w:t>
      </w:r>
    </w:p>
    <w:p w14:paraId="791DE11C">
      <w:pPr>
        <w:spacing w:after="120"/>
        <w:ind w:firstLine="567"/>
        <w:jc w:val="both"/>
        <w:rPr>
          <w:i/>
          <w:color w:val="auto"/>
          <w:sz w:val="28"/>
          <w:szCs w:val="28"/>
        </w:rPr>
      </w:pPr>
      <w:r>
        <w:rPr>
          <w:color w:val="auto"/>
          <w:sz w:val="28"/>
          <w:szCs w:val="28"/>
        </w:rPr>
        <w:t>(4) 03/04 Sở (Sở Công thương, Sở Nông nghiệp và Môi trường, Sở Khoa học và Công nghệ)</w:t>
      </w:r>
      <w:r>
        <w:rPr>
          <w:rStyle w:val="9"/>
          <w:color w:val="auto"/>
          <w:sz w:val="28"/>
          <w:szCs w:val="28"/>
        </w:rPr>
        <w:footnoteReference w:id="19"/>
      </w:r>
      <w:r>
        <w:rPr>
          <w:color w:val="auto"/>
          <w:sz w:val="28"/>
          <w:szCs w:val="28"/>
        </w:rPr>
        <w:t xml:space="preserve">, còn 17/366 văn bản xác định độ mật nhưng nội dung không thuộc danh mục BMNN, chưa đúng theo định tại </w:t>
      </w:r>
      <w:r>
        <w:rPr>
          <w:color w:val="auto"/>
          <w:sz w:val="28"/>
          <w:szCs w:val="28"/>
          <w:lang w:val="vi-VN"/>
        </w:rPr>
        <w:t xml:space="preserve">khoản 1 Điều 10 Luật bảo vệ BMNN năm 2018 </w:t>
      </w:r>
      <w:r>
        <w:rPr>
          <w:i/>
          <w:color w:val="auto"/>
          <w:sz w:val="28"/>
          <w:szCs w:val="28"/>
          <w:lang w:val="vi-VN"/>
        </w:rPr>
        <w:t>(vi phạm điểm g khoản 1 Điều 19 Nghị định số 144/2021/NĐ-CP ngày 31/12/2021 của Chính phủ</w:t>
      </w:r>
      <w:r>
        <w:rPr>
          <w:i/>
          <w:color w:val="auto"/>
          <w:sz w:val="28"/>
          <w:szCs w:val="28"/>
        </w:rPr>
        <w:t>);</w:t>
      </w:r>
      <w:r>
        <w:rPr>
          <w:color w:val="auto"/>
          <w:sz w:val="28"/>
          <w:szCs w:val="28"/>
        </w:rPr>
        <w:t>còn 08/366 văn bản</w:t>
      </w:r>
      <w:r>
        <w:rPr>
          <w:rStyle w:val="9"/>
          <w:color w:val="auto"/>
          <w:sz w:val="28"/>
          <w:szCs w:val="28"/>
        </w:rPr>
        <w:footnoteReference w:id="20"/>
      </w:r>
      <w:r>
        <w:rPr>
          <w:color w:val="auto"/>
          <w:sz w:val="28"/>
          <w:szCs w:val="28"/>
        </w:rPr>
        <w:t xml:space="preserve"> không xác định độ mật đối với văn bản có nội dung thuộc danh mục BMNN,</w:t>
      </w:r>
      <w:r>
        <w:rPr>
          <w:color w:val="auto"/>
          <w:sz w:val="28"/>
          <w:szCs w:val="28"/>
          <w:lang w:val="vi-VN"/>
        </w:rPr>
        <w:t xml:space="preserve">không đúngtheo </w:t>
      </w:r>
      <w:r>
        <w:rPr>
          <w:color w:val="auto"/>
          <w:sz w:val="28"/>
          <w:szCs w:val="28"/>
        </w:rPr>
        <w:t xml:space="preserve">quy định tại khoản 2 Điều 10 Luật bảo vệ BMNN </w:t>
      </w:r>
      <w:r>
        <w:rPr>
          <w:color w:val="auto"/>
          <w:sz w:val="28"/>
          <w:szCs w:val="28"/>
          <w:lang w:val="vi-VN"/>
        </w:rPr>
        <w:t xml:space="preserve">năm 2018 </w:t>
      </w:r>
      <w:r>
        <w:rPr>
          <w:i/>
          <w:color w:val="auto"/>
          <w:sz w:val="28"/>
          <w:szCs w:val="28"/>
          <w:lang w:val="vi-VN"/>
        </w:rPr>
        <w:t>(v</w:t>
      </w:r>
      <w:r>
        <w:rPr>
          <w:i/>
          <w:color w:val="auto"/>
          <w:sz w:val="28"/>
          <w:szCs w:val="28"/>
        </w:rPr>
        <w:t>i phạm</w:t>
      </w:r>
      <w:r>
        <w:rPr>
          <w:i/>
          <w:color w:val="auto"/>
          <w:sz w:val="28"/>
          <w:szCs w:val="28"/>
          <w:lang w:val="vi-VN"/>
        </w:rPr>
        <w:t xml:space="preserve"> quy định tại điểm i khoản 1 Điều 19 Nghị định số 144/2021/NĐ-CP ngày 31/12/2021 của Chính phủ</w:t>
      </w:r>
      <w:r>
        <w:rPr>
          <w:i/>
          <w:color w:val="auto"/>
          <w:sz w:val="28"/>
          <w:szCs w:val="28"/>
        </w:rPr>
        <w:t>);</w:t>
      </w:r>
      <w:r>
        <w:rPr>
          <w:rFonts w:eastAsia="Times New Roman"/>
          <w:color w:val="auto"/>
          <w:sz w:val="28"/>
          <w:szCs w:val="28"/>
        </w:rPr>
        <w:t>còn 06 máy tính dùng để soạn thảo văn bản, lưu trữ BMNN có lịch sử kết nối với 35 thiết bị ngoại vi</w:t>
      </w:r>
      <w:r>
        <w:rPr>
          <w:rStyle w:val="9"/>
          <w:rFonts w:eastAsia="Times New Roman"/>
          <w:color w:val="auto"/>
          <w:sz w:val="28"/>
          <w:szCs w:val="28"/>
        </w:rPr>
        <w:footnoteReference w:id="21"/>
      </w:r>
      <w:r>
        <w:rPr>
          <w:rFonts w:eastAsia="Times New Roman"/>
          <w:color w:val="auto"/>
          <w:sz w:val="28"/>
          <w:szCs w:val="28"/>
        </w:rPr>
        <w:t xml:space="preserve">, </w:t>
      </w:r>
      <w:r>
        <w:rPr>
          <w:color w:val="auto"/>
          <w:sz w:val="28"/>
          <w:szCs w:val="28"/>
        </w:rPr>
        <w:t>khôngđúng</w:t>
      </w:r>
      <w:r>
        <w:rPr>
          <w:color w:val="auto"/>
          <w:sz w:val="28"/>
          <w:szCs w:val="28"/>
          <w:lang w:val="vi-VN"/>
        </w:rPr>
        <w:t xml:space="preserve"> quy định</w:t>
      </w:r>
      <w:r>
        <w:rPr>
          <w:color w:val="auto"/>
          <w:sz w:val="28"/>
          <w:szCs w:val="28"/>
        </w:rPr>
        <w:t xml:space="preserve"> tại khoản 5 Điều 5 Luật Bảo vệ BMNN</w:t>
      </w:r>
      <w:r>
        <w:rPr>
          <w:color w:val="auto"/>
          <w:sz w:val="28"/>
          <w:szCs w:val="28"/>
          <w:lang w:val="vi-VN"/>
        </w:rPr>
        <w:t xml:space="preserve"> năm 2018</w:t>
      </w:r>
      <w:r>
        <w:rPr>
          <w:i/>
          <w:color w:val="auto"/>
          <w:sz w:val="28"/>
          <w:szCs w:val="28"/>
          <w:lang w:val="vi-VN"/>
        </w:rPr>
        <w:t xml:space="preserve"> (vi phạm</w:t>
      </w:r>
      <w:r>
        <w:rPr>
          <w:i/>
          <w:color w:val="auto"/>
          <w:sz w:val="28"/>
          <w:szCs w:val="28"/>
        </w:rPr>
        <w:t xml:space="preserve"> điểm a khoản 3 Điều 19 Nghị định số 144/2021/NĐ-CP ngày 31/12/2021 của Chính phủ).</w:t>
      </w:r>
    </w:p>
    <w:p w14:paraId="4ACC34A8">
      <w:pPr>
        <w:spacing w:after="120"/>
        <w:ind w:firstLine="567"/>
        <w:jc w:val="both"/>
        <w:rPr>
          <w:i/>
          <w:color w:val="auto"/>
          <w:sz w:val="28"/>
          <w:szCs w:val="28"/>
          <w:lang w:val="nl-NL"/>
        </w:rPr>
      </w:pPr>
      <w:r>
        <w:rPr>
          <w:color w:val="auto"/>
          <w:sz w:val="28"/>
          <w:szCs w:val="28"/>
        </w:rPr>
        <w:t xml:space="preserve">(5) 07 </w:t>
      </w:r>
      <w:r>
        <w:rPr>
          <w:color w:val="auto"/>
          <w:sz w:val="28"/>
          <w:szCs w:val="28"/>
          <w:lang w:val="vi-VN"/>
        </w:rPr>
        <w:t>văn bản</w:t>
      </w:r>
      <w:r>
        <w:rPr>
          <w:color w:val="auto"/>
          <w:sz w:val="28"/>
          <w:szCs w:val="28"/>
        </w:rPr>
        <w:t xml:space="preserve"> (Sở Nông nghiệp và Môi trường, Sở Khoa học và Công nghệ)</w:t>
      </w:r>
      <w:r>
        <w:rPr>
          <w:rStyle w:val="9"/>
          <w:color w:val="auto"/>
          <w:sz w:val="28"/>
          <w:szCs w:val="28"/>
          <w:lang w:val="vi-VN"/>
        </w:rPr>
        <w:footnoteReference w:id="22"/>
      </w:r>
      <w:r>
        <w:rPr>
          <w:color w:val="auto"/>
          <w:sz w:val="28"/>
          <w:szCs w:val="28"/>
        </w:rPr>
        <w:t>, thực hiện</w:t>
      </w:r>
      <w:r>
        <w:rPr>
          <w:color w:val="auto"/>
          <w:sz w:val="28"/>
          <w:szCs w:val="28"/>
          <w:lang w:val="vi-VN"/>
        </w:rPr>
        <w:t xml:space="preserve"> sao ychưa </w:t>
      </w:r>
      <w:r>
        <w:rPr>
          <w:color w:val="auto"/>
          <w:sz w:val="28"/>
          <w:szCs w:val="28"/>
        </w:rPr>
        <w:t xml:space="preserve">đảm bảo </w:t>
      </w:r>
      <w:r>
        <w:rPr>
          <w:color w:val="auto"/>
          <w:sz w:val="28"/>
          <w:szCs w:val="28"/>
          <w:lang w:val="vi-VN"/>
        </w:rPr>
        <w:t>trình tự, thủ tục</w:t>
      </w:r>
      <w:r>
        <w:rPr>
          <w:i/>
          <w:color w:val="auto"/>
          <w:sz w:val="28"/>
          <w:szCs w:val="28"/>
          <w:lang w:val="vi-VN"/>
        </w:rPr>
        <w:t>(v</w:t>
      </w:r>
      <w:r>
        <w:rPr>
          <w:i/>
          <w:color w:val="auto"/>
          <w:sz w:val="28"/>
          <w:szCs w:val="28"/>
        </w:rPr>
        <w:t>i phạm quy định tại đ</w:t>
      </w:r>
      <w:r>
        <w:rPr>
          <w:i/>
          <w:color w:val="auto"/>
          <w:sz w:val="28"/>
          <w:szCs w:val="28"/>
          <w:lang w:val="nl-NL"/>
        </w:rPr>
        <w:t xml:space="preserve">iểm b </w:t>
      </w:r>
      <w:r>
        <w:rPr>
          <w:i/>
          <w:color w:val="auto"/>
          <w:sz w:val="28"/>
          <w:szCs w:val="28"/>
          <w:lang w:val="vi-VN"/>
        </w:rPr>
        <w:t>k</w:t>
      </w:r>
      <w:r>
        <w:rPr>
          <w:i/>
          <w:color w:val="auto"/>
          <w:sz w:val="28"/>
          <w:szCs w:val="28"/>
          <w:lang w:val="nl-NL"/>
        </w:rPr>
        <w:t xml:space="preserve">hoản 1 Điều 19 Nghị định </w:t>
      </w:r>
      <w:r>
        <w:rPr>
          <w:i/>
          <w:color w:val="auto"/>
          <w:sz w:val="28"/>
          <w:szCs w:val="28"/>
          <w:lang w:val="vi-VN"/>
        </w:rPr>
        <w:t xml:space="preserve">số </w:t>
      </w:r>
      <w:r>
        <w:rPr>
          <w:i/>
          <w:color w:val="auto"/>
          <w:sz w:val="28"/>
          <w:szCs w:val="28"/>
          <w:lang w:val="nl-NL"/>
        </w:rPr>
        <w:t>144/2021/NĐ-CP ngày 31/12/2021 của Chính phủ);</w:t>
      </w:r>
      <w:r>
        <w:rPr>
          <w:color w:val="auto"/>
          <w:sz w:val="28"/>
          <w:szCs w:val="28"/>
          <w:lang w:val="nl-NL"/>
        </w:rPr>
        <w:t>một số mẫu dấu</w:t>
      </w:r>
      <w:r>
        <w:rPr>
          <w:rStyle w:val="9"/>
          <w:color w:val="auto"/>
          <w:sz w:val="28"/>
          <w:szCs w:val="28"/>
          <w:lang w:val="nl-NL"/>
        </w:rPr>
        <w:footnoteReference w:id="23"/>
      </w:r>
      <w:r>
        <w:rPr>
          <w:color w:val="auto"/>
          <w:sz w:val="28"/>
          <w:szCs w:val="28"/>
          <w:lang w:val="vi-VN"/>
        </w:rPr>
        <w:t xml:space="preserve">chưa đúng </w:t>
      </w:r>
      <w:r>
        <w:rPr>
          <w:color w:val="auto"/>
          <w:sz w:val="28"/>
          <w:szCs w:val="28"/>
        </w:rPr>
        <w:t>kiểu</w:t>
      </w:r>
      <w:r>
        <w:rPr>
          <w:color w:val="auto"/>
          <w:sz w:val="28"/>
          <w:szCs w:val="28"/>
          <w:lang w:val="vi-VN"/>
        </w:rPr>
        <w:t xml:space="preserve"> chữ theo</w:t>
      </w:r>
      <w:r>
        <w:rPr>
          <w:color w:val="auto"/>
          <w:sz w:val="28"/>
          <w:szCs w:val="28"/>
        </w:rPr>
        <w:t xml:space="preserve"> quy định tại</w:t>
      </w:r>
      <w:r>
        <w:rPr>
          <w:color w:val="auto"/>
          <w:sz w:val="28"/>
          <w:szCs w:val="28"/>
          <w:lang w:val="vi-VN"/>
        </w:rPr>
        <w:t xml:space="preserve"> Thông tư số 24/2020/TT-BCA ngày 10/3/2020 </w:t>
      </w:r>
      <w:r>
        <w:rPr>
          <w:color w:val="auto"/>
          <w:sz w:val="28"/>
          <w:szCs w:val="28"/>
        </w:rPr>
        <w:t>của Bộ Công an.</w:t>
      </w:r>
    </w:p>
    <w:p w14:paraId="1A797C1E">
      <w:pPr>
        <w:spacing w:after="120"/>
        <w:ind w:firstLine="567"/>
        <w:jc w:val="both"/>
        <w:rPr>
          <w:color w:val="auto"/>
          <w:sz w:val="28"/>
          <w:szCs w:val="28"/>
        </w:rPr>
      </w:pPr>
      <w:r>
        <w:rPr>
          <w:rFonts w:eastAsia="Times New Roman"/>
          <w:color w:val="auto"/>
          <w:sz w:val="28"/>
          <w:szCs w:val="28"/>
        </w:rPr>
        <w:t>(6) 02/04 Sở (Sở Công thương, Sở Nông nghiệp và Môi trường), còn 02 máy tính</w:t>
      </w:r>
      <w:r>
        <w:rPr>
          <w:rStyle w:val="9"/>
          <w:rFonts w:eastAsia="Times New Roman"/>
          <w:color w:val="auto"/>
          <w:sz w:val="28"/>
          <w:szCs w:val="28"/>
        </w:rPr>
        <w:footnoteReference w:id="24"/>
      </w:r>
      <w:r>
        <w:rPr>
          <w:rFonts w:eastAsia="Times New Roman"/>
          <w:color w:val="auto"/>
          <w:sz w:val="28"/>
          <w:szCs w:val="28"/>
        </w:rPr>
        <w:t xml:space="preserve"> có lịch sử kết nối với mạng Internet; 14 máy tính</w:t>
      </w:r>
      <w:r>
        <w:rPr>
          <w:rStyle w:val="9"/>
          <w:rFonts w:eastAsia="Times New Roman"/>
          <w:color w:val="auto"/>
          <w:sz w:val="28"/>
          <w:szCs w:val="28"/>
        </w:rPr>
        <w:footnoteReference w:id="25"/>
      </w:r>
      <w:r>
        <w:rPr>
          <w:rFonts w:eastAsia="Times New Roman"/>
          <w:color w:val="auto"/>
          <w:sz w:val="28"/>
          <w:szCs w:val="28"/>
        </w:rPr>
        <w:t xml:space="preserve"> có kết nối mạng Internet dùng để soạn thảo văn bản, lưu trữ BMNN, </w:t>
      </w:r>
      <w:r>
        <w:rPr>
          <w:color w:val="auto"/>
          <w:sz w:val="28"/>
          <w:szCs w:val="28"/>
        </w:rPr>
        <w:t>khôngđúng</w:t>
      </w:r>
      <w:r>
        <w:rPr>
          <w:color w:val="auto"/>
          <w:sz w:val="28"/>
          <w:szCs w:val="28"/>
          <w:lang w:val="vi-VN"/>
        </w:rPr>
        <w:t xml:space="preserve"> quy định</w:t>
      </w:r>
      <w:r>
        <w:rPr>
          <w:color w:val="auto"/>
          <w:sz w:val="28"/>
          <w:szCs w:val="28"/>
        </w:rPr>
        <w:t xml:space="preserve"> tại khoản 5 Điều 5 Luật Bảo vệ BMNN</w:t>
      </w:r>
      <w:r>
        <w:rPr>
          <w:color w:val="auto"/>
          <w:sz w:val="28"/>
          <w:szCs w:val="28"/>
          <w:lang w:val="vi-VN"/>
        </w:rPr>
        <w:t xml:space="preserve"> năm 2018</w:t>
      </w:r>
      <w:r>
        <w:rPr>
          <w:i/>
          <w:color w:val="auto"/>
          <w:sz w:val="28"/>
          <w:szCs w:val="28"/>
          <w:lang w:val="vi-VN"/>
        </w:rPr>
        <w:t xml:space="preserve"> (vi phạm</w:t>
      </w:r>
      <w:r>
        <w:rPr>
          <w:i/>
          <w:color w:val="auto"/>
          <w:sz w:val="28"/>
          <w:szCs w:val="28"/>
        </w:rPr>
        <w:t xml:space="preserve"> điểm a khoản 3 Điều 19 Nghị định số 144/2021/NĐ-CP ngày 31/12/2021 của Chính phủ).</w:t>
      </w:r>
    </w:p>
    <w:p w14:paraId="6EC1A857">
      <w:pPr>
        <w:spacing w:after="120"/>
        <w:ind w:firstLine="567"/>
        <w:jc w:val="both"/>
        <w:rPr>
          <w:color w:val="auto"/>
          <w:sz w:val="28"/>
          <w:szCs w:val="28"/>
        </w:rPr>
      </w:pPr>
      <w:r>
        <w:rPr>
          <w:color w:val="auto"/>
          <w:sz w:val="28"/>
          <w:szCs w:val="28"/>
          <w:lang w:val="vi-VN"/>
        </w:rPr>
        <w:t>(</w:t>
      </w:r>
      <w:r>
        <w:rPr>
          <w:color w:val="auto"/>
          <w:sz w:val="28"/>
          <w:szCs w:val="28"/>
        </w:rPr>
        <w:t>7</w:t>
      </w:r>
      <w:r>
        <w:rPr>
          <w:color w:val="auto"/>
          <w:sz w:val="28"/>
          <w:szCs w:val="28"/>
          <w:lang w:val="vi-VN"/>
        </w:rPr>
        <w:t>) Tại thời điểm kiểm tra, 02 máy tính</w:t>
      </w:r>
      <w:r>
        <w:rPr>
          <w:color w:val="auto"/>
          <w:sz w:val="28"/>
          <w:szCs w:val="28"/>
        </w:rPr>
        <w:t xml:space="preserve"> (Sở Khoa học và Công nghệ)</w:t>
      </w:r>
      <w:r>
        <w:rPr>
          <w:color w:val="auto"/>
          <w:sz w:val="28"/>
          <w:szCs w:val="28"/>
          <w:lang w:val="vi-VN"/>
        </w:rPr>
        <w:t xml:space="preserve"> dùng để soạn thảo</w:t>
      </w:r>
      <w:r>
        <w:rPr>
          <w:color w:val="auto"/>
          <w:sz w:val="28"/>
          <w:szCs w:val="28"/>
        </w:rPr>
        <w:t xml:space="preserve"> văn bản</w:t>
      </w:r>
      <w:r>
        <w:rPr>
          <w:color w:val="auto"/>
          <w:sz w:val="28"/>
          <w:szCs w:val="28"/>
          <w:lang w:val="vi-VN"/>
        </w:rPr>
        <w:t>, lưu trữ BMNN, phần cứng của máy tính không đáp ứng được yêu cầu sử dụng để soạn thảo</w:t>
      </w:r>
      <w:r>
        <w:rPr>
          <w:color w:val="auto"/>
          <w:sz w:val="28"/>
          <w:szCs w:val="28"/>
        </w:rPr>
        <w:t xml:space="preserve"> văn bản</w:t>
      </w:r>
      <w:r>
        <w:rPr>
          <w:color w:val="auto"/>
          <w:sz w:val="28"/>
          <w:szCs w:val="28"/>
          <w:lang w:val="vi-VN"/>
        </w:rPr>
        <w:t>, lưu trữ BMNN</w:t>
      </w:r>
      <w:r>
        <w:rPr>
          <w:rStyle w:val="9"/>
          <w:color w:val="auto"/>
          <w:sz w:val="28"/>
          <w:szCs w:val="28"/>
          <w:lang w:val="vi-VN"/>
        </w:rPr>
        <w:footnoteReference w:id="26"/>
      </w:r>
      <w:r>
        <w:rPr>
          <w:color w:val="auto"/>
          <w:sz w:val="28"/>
          <w:szCs w:val="28"/>
          <w:lang w:val="vi-VN"/>
        </w:rPr>
        <w:t>.</w:t>
      </w:r>
    </w:p>
    <w:p w14:paraId="3392E21F">
      <w:pPr>
        <w:spacing w:after="120"/>
        <w:ind w:firstLine="567"/>
        <w:jc w:val="both"/>
        <w:rPr>
          <w:color w:val="auto"/>
          <w:sz w:val="28"/>
          <w:szCs w:val="28"/>
        </w:rPr>
      </w:pPr>
      <w:r>
        <w:rPr>
          <w:color w:val="auto"/>
          <w:sz w:val="28"/>
          <w:szCs w:val="28"/>
        </w:rPr>
        <w:t>(8) Sở Công Thương:</w:t>
      </w:r>
    </w:p>
    <w:p w14:paraId="048D53B9">
      <w:pPr>
        <w:spacing w:after="120"/>
        <w:ind w:firstLine="567"/>
        <w:jc w:val="both"/>
        <w:rPr>
          <w:color w:val="auto"/>
          <w:spacing w:val="-4"/>
          <w:sz w:val="28"/>
          <w:szCs w:val="28"/>
        </w:rPr>
      </w:pPr>
      <w:r>
        <w:rPr>
          <w:color w:val="auto"/>
          <w:sz w:val="28"/>
          <w:szCs w:val="28"/>
        </w:rPr>
        <w:t xml:space="preserve">(8.1) </w:t>
      </w:r>
      <w:r>
        <w:rPr>
          <w:color w:val="auto"/>
          <w:spacing w:val="-4"/>
          <w:sz w:val="28"/>
          <w:szCs w:val="28"/>
          <w:lang w:val="nl-NL"/>
        </w:rPr>
        <w:t xml:space="preserve">Không trang bị </w:t>
      </w:r>
      <w:r>
        <w:rPr>
          <w:color w:val="auto"/>
          <w:spacing w:val="-4"/>
          <w:sz w:val="28"/>
          <w:szCs w:val="28"/>
          <w:lang w:val="vi-VN"/>
        </w:rPr>
        <w:t>s</w:t>
      </w:r>
      <w:r>
        <w:rPr>
          <w:color w:val="auto"/>
          <w:spacing w:val="-4"/>
          <w:sz w:val="28"/>
          <w:szCs w:val="28"/>
          <w:lang w:val="nl-NL"/>
        </w:rPr>
        <w:t>ổ quản lý</w:t>
      </w:r>
      <w:r>
        <w:rPr>
          <w:color w:val="auto"/>
          <w:spacing w:val="-4"/>
          <w:sz w:val="28"/>
          <w:szCs w:val="28"/>
          <w:lang w:val="vi-VN"/>
        </w:rPr>
        <w:t xml:space="preserve"> việc</w:t>
      </w:r>
      <w:r>
        <w:rPr>
          <w:color w:val="auto"/>
          <w:spacing w:val="-4"/>
          <w:sz w:val="28"/>
          <w:szCs w:val="28"/>
          <w:lang w:val="nl-NL"/>
        </w:rPr>
        <w:t xml:space="preserve"> sao, chụp</w:t>
      </w:r>
      <w:r>
        <w:rPr>
          <w:color w:val="auto"/>
          <w:spacing w:val="-4"/>
          <w:sz w:val="28"/>
          <w:szCs w:val="28"/>
          <w:lang w:val="vi-VN"/>
        </w:rPr>
        <w:t xml:space="preserve"> tài liệucó nội dung </w:t>
      </w:r>
      <w:r>
        <w:rPr>
          <w:color w:val="auto"/>
          <w:spacing w:val="-4"/>
          <w:sz w:val="28"/>
          <w:szCs w:val="28"/>
          <w:lang w:val="nl-NL"/>
        </w:rPr>
        <w:t xml:space="preserve">BMNN </w:t>
      </w:r>
      <w:r>
        <w:rPr>
          <w:color w:val="auto"/>
          <w:spacing w:val="-4"/>
          <w:sz w:val="28"/>
          <w:szCs w:val="28"/>
          <w:lang w:val="vi-VN"/>
        </w:rPr>
        <w:t xml:space="preserve">(theo </w:t>
      </w:r>
      <w:r>
        <w:rPr>
          <w:color w:val="auto"/>
          <w:spacing w:val="-4"/>
          <w:sz w:val="28"/>
          <w:szCs w:val="28"/>
          <w:lang w:val="nl-NL"/>
        </w:rPr>
        <w:t>Mẫu số 12</w:t>
      </w:r>
      <w:r>
        <w:rPr>
          <w:color w:val="auto"/>
          <w:spacing w:val="-4"/>
          <w:sz w:val="28"/>
          <w:szCs w:val="28"/>
          <w:lang w:val="vi-VN"/>
        </w:rPr>
        <w:t>)</w:t>
      </w:r>
      <w:r>
        <w:rPr>
          <w:color w:val="auto"/>
          <w:spacing w:val="-4"/>
          <w:sz w:val="28"/>
          <w:szCs w:val="28"/>
          <w:lang w:val="nl-NL"/>
        </w:rPr>
        <w:t>;</w:t>
      </w:r>
      <w:r>
        <w:rPr>
          <w:color w:val="auto"/>
          <w:sz w:val="28"/>
          <w:szCs w:val="28"/>
          <w:lang w:val="vi-VN"/>
        </w:rPr>
        <w:t xml:space="preserve">Sổ theo dõi văn bản mật đi, đến </w:t>
      </w:r>
      <w:r>
        <w:rPr>
          <w:color w:val="auto"/>
          <w:sz w:val="28"/>
          <w:szCs w:val="28"/>
          <w:lang w:val="nl-NL"/>
        </w:rPr>
        <w:t>chưa đúng mẫu;trang bị chưa đủ mẫu dấu(</w:t>
      </w:r>
      <w:r>
        <w:rPr>
          <w:color w:val="auto"/>
          <w:sz w:val="28"/>
          <w:szCs w:val="28"/>
          <w:lang w:val="vi-VN"/>
        </w:rPr>
        <w:t>còn thiếu 05 mẫu dấu</w:t>
      </w:r>
      <w:r>
        <w:rPr>
          <w:color w:val="auto"/>
          <w:sz w:val="28"/>
          <w:szCs w:val="28"/>
        </w:rPr>
        <w:t>)</w:t>
      </w:r>
      <w:r>
        <w:rPr>
          <w:rStyle w:val="9"/>
          <w:color w:val="auto"/>
          <w:sz w:val="28"/>
          <w:szCs w:val="28"/>
          <w:lang w:val="vi-VN"/>
        </w:rPr>
        <w:footnoteReference w:id="27"/>
      </w:r>
      <w:r>
        <w:rPr>
          <w:color w:val="auto"/>
          <w:sz w:val="28"/>
          <w:szCs w:val="28"/>
        </w:rPr>
        <w:t>,</w:t>
      </w:r>
      <w:r>
        <w:rPr>
          <w:color w:val="auto"/>
          <w:sz w:val="28"/>
          <w:szCs w:val="28"/>
          <w:lang w:val="vi-VN"/>
        </w:rPr>
        <w:t>theo</w:t>
      </w:r>
      <w:r>
        <w:rPr>
          <w:color w:val="auto"/>
          <w:sz w:val="28"/>
          <w:szCs w:val="28"/>
        </w:rPr>
        <w:t xml:space="preserve"> quy định</w:t>
      </w:r>
      <w:r>
        <w:rPr>
          <w:color w:val="auto"/>
          <w:spacing w:val="-4"/>
          <w:sz w:val="28"/>
          <w:szCs w:val="28"/>
          <w:lang w:val="nl-NL"/>
        </w:rPr>
        <w:t xml:space="preserve"> kèm theo Thông tư số 24/2020/TT-BCA ngày 10/3/2020</w:t>
      </w:r>
      <w:r>
        <w:rPr>
          <w:color w:val="auto"/>
          <w:spacing w:val="-4"/>
          <w:sz w:val="28"/>
          <w:szCs w:val="28"/>
          <w:lang w:val="vi-VN"/>
        </w:rPr>
        <w:t xml:space="preserve"> của Bộ Công an ban hành biểu mẫu sử dụng công tác bảo vệ BMNN</w:t>
      </w:r>
      <w:r>
        <w:rPr>
          <w:color w:val="auto"/>
          <w:spacing w:val="-4"/>
          <w:sz w:val="28"/>
          <w:szCs w:val="28"/>
        </w:rPr>
        <w:t>.</w:t>
      </w:r>
    </w:p>
    <w:p w14:paraId="61FE050B">
      <w:pPr>
        <w:spacing w:after="120"/>
        <w:ind w:firstLine="567"/>
        <w:jc w:val="both"/>
        <w:rPr>
          <w:i/>
          <w:color w:val="auto"/>
          <w:spacing w:val="-2"/>
          <w:sz w:val="28"/>
          <w:szCs w:val="28"/>
          <w:lang w:val="nl-NL"/>
        </w:rPr>
      </w:pPr>
      <w:r>
        <w:rPr>
          <w:color w:val="auto"/>
          <w:spacing w:val="-2"/>
          <w:sz w:val="28"/>
          <w:szCs w:val="28"/>
          <w:lang w:val="nl-NL"/>
        </w:rPr>
        <w:t xml:space="preserve">(8.2) 01 máy </w:t>
      </w:r>
      <w:r>
        <w:rPr>
          <w:color w:val="auto"/>
          <w:spacing w:val="-2"/>
          <w:sz w:val="28"/>
          <w:szCs w:val="28"/>
          <w:lang w:val="vi-VN"/>
        </w:rPr>
        <w:t xml:space="preserve">photocopy </w:t>
      </w:r>
      <w:r>
        <w:rPr>
          <w:color w:val="auto"/>
          <w:spacing w:val="-2"/>
          <w:sz w:val="28"/>
          <w:szCs w:val="28"/>
          <w:lang w:val="nl-NL"/>
        </w:rPr>
        <w:t>bố trí ngoài phòng làm việc của đơn vị, không đảm bảo an toàn</w:t>
      </w:r>
      <w:r>
        <w:rPr>
          <w:color w:val="auto"/>
          <w:spacing w:val="-2"/>
          <w:sz w:val="28"/>
          <w:szCs w:val="28"/>
          <w:lang w:val="vi-VN"/>
        </w:rPr>
        <w:t xml:space="preserve"> bảo vệ BMNN, </w:t>
      </w:r>
      <w:r>
        <w:rPr>
          <w:color w:val="auto"/>
          <w:spacing w:val="-2"/>
          <w:sz w:val="28"/>
          <w:szCs w:val="28"/>
        </w:rPr>
        <w:t>chưa</w:t>
      </w:r>
      <w:r>
        <w:rPr>
          <w:color w:val="auto"/>
          <w:spacing w:val="-2"/>
          <w:sz w:val="28"/>
          <w:szCs w:val="28"/>
          <w:lang w:val="nl-NL"/>
        </w:rPr>
        <w:t xml:space="preserve"> đúng theo quy định tại khoản 2 Điều 3 Nghị định 26/2020/NĐ-CP ngày 28/02/2020 của Chính phủ.</w:t>
      </w:r>
    </w:p>
    <w:p w14:paraId="6C2F7184">
      <w:pPr>
        <w:spacing w:after="120"/>
        <w:ind w:firstLine="567"/>
        <w:jc w:val="both"/>
        <w:rPr>
          <w:color w:val="auto"/>
          <w:sz w:val="28"/>
          <w:szCs w:val="28"/>
          <w:lang w:val="nl-NL"/>
        </w:rPr>
      </w:pPr>
      <w:r>
        <w:rPr>
          <w:color w:val="auto"/>
          <w:sz w:val="28"/>
          <w:szCs w:val="28"/>
          <w:lang w:val="nl-NL"/>
        </w:rPr>
        <w:t>(9) Sở Nông nghiệp và Môi trường:</w:t>
      </w:r>
    </w:p>
    <w:p w14:paraId="3E902B70">
      <w:pPr>
        <w:spacing w:after="120"/>
        <w:ind w:firstLine="567"/>
        <w:jc w:val="both"/>
        <w:rPr>
          <w:color w:val="auto"/>
          <w:sz w:val="28"/>
          <w:szCs w:val="28"/>
        </w:rPr>
      </w:pPr>
      <w:r>
        <w:rPr>
          <w:color w:val="auto"/>
          <w:sz w:val="28"/>
          <w:szCs w:val="28"/>
        </w:rPr>
        <w:t>(9.1) 01 văn bản</w:t>
      </w:r>
      <w:r>
        <w:rPr>
          <w:rStyle w:val="9"/>
          <w:color w:val="auto"/>
          <w:sz w:val="28"/>
          <w:szCs w:val="28"/>
        </w:rPr>
        <w:footnoteReference w:id="28"/>
      </w:r>
      <w:r>
        <w:rPr>
          <w:color w:val="auto"/>
          <w:sz w:val="28"/>
          <w:szCs w:val="28"/>
        </w:rPr>
        <w:t xml:space="preserve">, không có nội dung BMNN nhưng thực hiện trình tự, thủ tục sao y tài liệu BMNN, </w:t>
      </w:r>
      <w:r>
        <w:rPr>
          <w:color w:val="auto"/>
          <w:sz w:val="28"/>
          <w:szCs w:val="28"/>
          <w:lang w:val="vi-VN"/>
        </w:rPr>
        <w:t>chưa đúng</w:t>
      </w:r>
      <w:r>
        <w:rPr>
          <w:color w:val="auto"/>
          <w:sz w:val="28"/>
          <w:szCs w:val="28"/>
        </w:rPr>
        <w:t xml:space="preserve"> theo quy định tại </w:t>
      </w:r>
      <w:r>
        <w:rPr>
          <w:color w:val="auto"/>
          <w:sz w:val="28"/>
          <w:szCs w:val="28"/>
          <w:lang w:val="nl-NL"/>
        </w:rPr>
        <w:t xml:space="preserve">Điều 3 Nghị định 26/2020/NĐ-CP ngày 28/02/2020 của Chính phủ Quy định chi tiết một số điều của Luật bảo vệ BMNN </w:t>
      </w:r>
      <w:r>
        <w:rPr>
          <w:i/>
          <w:color w:val="auto"/>
          <w:sz w:val="28"/>
          <w:szCs w:val="28"/>
          <w:lang w:val="vi-VN"/>
        </w:rPr>
        <w:t>(</w:t>
      </w:r>
      <w:r>
        <w:rPr>
          <w:i/>
          <w:color w:val="auto"/>
          <w:sz w:val="28"/>
          <w:szCs w:val="28"/>
        </w:rPr>
        <w:t xml:space="preserve">vi phạm quy định tại </w:t>
      </w:r>
      <w:r>
        <w:rPr>
          <w:i/>
          <w:color w:val="auto"/>
          <w:sz w:val="28"/>
          <w:szCs w:val="28"/>
          <w:lang w:val="vi-VN"/>
        </w:rPr>
        <w:t>đ</w:t>
      </w:r>
      <w:r>
        <w:rPr>
          <w:i/>
          <w:color w:val="auto"/>
          <w:sz w:val="28"/>
          <w:szCs w:val="28"/>
          <w:lang w:val="nl-NL"/>
        </w:rPr>
        <w:t xml:space="preserve">iểm b khoản 1 Điều 19 Nghị định </w:t>
      </w:r>
      <w:r>
        <w:rPr>
          <w:i/>
          <w:color w:val="auto"/>
          <w:sz w:val="28"/>
          <w:szCs w:val="28"/>
          <w:lang w:val="vi-VN"/>
        </w:rPr>
        <w:t xml:space="preserve">số </w:t>
      </w:r>
      <w:r>
        <w:rPr>
          <w:i/>
          <w:color w:val="auto"/>
          <w:sz w:val="28"/>
          <w:szCs w:val="28"/>
          <w:lang w:val="nl-NL"/>
        </w:rPr>
        <w:t>144/2021/NĐ-CP ngày 31/12/2021 của Chính phủ</w:t>
      </w:r>
      <w:r>
        <w:rPr>
          <w:i/>
          <w:color w:val="auto"/>
          <w:sz w:val="28"/>
          <w:szCs w:val="28"/>
          <w:lang w:val="vi-VN"/>
        </w:rPr>
        <w:t>)</w:t>
      </w:r>
      <w:r>
        <w:rPr>
          <w:color w:val="auto"/>
          <w:sz w:val="28"/>
          <w:szCs w:val="28"/>
          <w:lang w:val="nl-NL"/>
        </w:rPr>
        <w:t>.</w:t>
      </w:r>
    </w:p>
    <w:p w14:paraId="428D1F13">
      <w:pPr>
        <w:spacing w:after="120"/>
        <w:ind w:firstLine="567"/>
        <w:jc w:val="both"/>
        <w:rPr>
          <w:color w:val="auto"/>
          <w:spacing w:val="-4"/>
          <w:sz w:val="28"/>
          <w:szCs w:val="28"/>
        </w:rPr>
      </w:pPr>
      <w:r>
        <w:rPr>
          <w:color w:val="auto"/>
          <w:spacing w:val="-4"/>
          <w:sz w:val="28"/>
          <w:szCs w:val="28"/>
        </w:rPr>
        <w:t xml:space="preserve">(9.2) 03 </w:t>
      </w:r>
      <w:r>
        <w:rPr>
          <w:color w:val="auto"/>
          <w:spacing w:val="-4"/>
          <w:sz w:val="28"/>
          <w:szCs w:val="28"/>
          <w:lang w:val="vi-VN"/>
        </w:rPr>
        <w:t>văn bản</w:t>
      </w:r>
      <w:r>
        <w:rPr>
          <w:rStyle w:val="9"/>
          <w:color w:val="auto"/>
          <w:spacing w:val="-4"/>
          <w:sz w:val="28"/>
          <w:szCs w:val="28"/>
          <w:lang w:val="vi-VN"/>
        </w:rPr>
        <w:footnoteReference w:id="29"/>
      </w:r>
      <w:r>
        <w:rPr>
          <w:color w:val="auto"/>
          <w:spacing w:val="-4"/>
          <w:sz w:val="28"/>
          <w:szCs w:val="28"/>
        </w:rPr>
        <w:t xml:space="preserve">, thực hiện sao y không đúng thẩm quyền, </w:t>
      </w:r>
      <w:r>
        <w:rPr>
          <w:color w:val="auto"/>
          <w:spacing w:val="-4"/>
          <w:sz w:val="28"/>
          <w:szCs w:val="28"/>
          <w:lang w:val="vi-VN"/>
        </w:rPr>
        <w:t>c</w:t>
      </w:r>
      <w:r>
        <w:rPr>
          <w:color w:val="auto"/>
          <w:spacing w:val="-4"/>
          <w:sz w:val="28"/>
          <w:szCs w:val="28"/>
        </w:rPr>
        <w:t xml:space="preserve">hưa </w:t>
      </w:r>
      <w:r>
        <w:rPr>
          <w:color w:val="auto"/>
          <w:spacing w:val="-4"/>
          <w:sz w:val="28"/>
          <w:szCs w:val="28"/>
          <w:lang w:val="vi-VN"/>
        </w:rPr>
        <w:t>đúng</w:t>
      </w:r>
      <w:r>
        <w:rPr>
          <w:color w:val="auto"/>
          <w:spacing w:val="-4"/>
          <w:sz w:val="28"/>
          <w:szCs w:val="28"/>
        </w:rPr>
        <w:t xml:space="preserve"> theo quy định tại điểm c </w:t>
      </w:r>
      <w:r>
        <w:rPr>
          <w:color w:val="auto"/>
          <w:spacing w:val="-4"/>
          <w:sz w:val="28"/>
          <w:szCs w:val="28"/>
          <w:lang w:val="nl-NL"/>
        </w:rPr>
        <w:t xml:space="preserve">khoản3 </w:t>
      </w:r>
      <w:r>
        <w:rPr>
          <w:color w:val="auto"/>
          <w:spacing w:val="-4"/>
          <w:sz w:val="28"/>
          <w:szCs w:val="28"/>
        </w:rPr>
        <w:t xml:space="preserve">Điều 11 Luật Bảo vệ BMNN </w:t>
      </w:r>
      <w:r>
        <w:rPr>
          <w:i/>
          <w:color w:val="auto"/>
          <w:spacing w:val="-4"/>
          <w:sz w:val="28"/>
          <w:szCs w:val="28"/>
          <w:lang w:val="vi-VN"/>
        </w:rPr>
        <w:t>(</w:t>
      </w:r>
      <w:r>
        <w:rPr>
          <w:i/>
          <w:color w:val="auto"/>
          <w:spacing w:val="-4"/>
          <w:sz w:val="28"/>
          <w:szCs w:val="28"/>
        </w:rPr>
        <w:t xml:space="preserve">vi phạm quy định tại </w:t>
      </w:r>
      <w:r>
        <w:rPr>
          <w:i/>
          <w:color w:val="auto"/>
          <w:spacing w:val="-4"/>
          <w:sz w:val="28"/>
          <w:szCs w:val="28"/>
          <w:lang w:val="vi-VN"/>
        </w:rPr>
        <w:t>đ</w:t>
      </w:r>
      <w:r>
        <w:rPr>
          <w:i/>
          <w:color w:val="auto"/>
          <w:spacing w:val="-4"/>
          <w:sz w:val="28"/>
          <w:szCs w:val="28"/>
          <w:lang w:val="nl-NL"/>
        </w:rPr>
        <w:t xml:space="preserve">iểm b khoản 1 Điều 19 Nghị định </w:t>
      </w:r>
      <w:r>
        <w:rPr>
          <w:i/>
          <w:color w:val="auto"/>
          <w:spacing w:val="-4"/>
          <w:sz w:val="28"/>
          <w:szCs w:val="28"/>
          <w:lang w:val="vi-VN"/>
        </w:rPr>
        <w:t xml:space="preserve">số </w:t>
      </w:r>
      <w:r>
        <w:rPr>
          <w:i/>
          <w:color w:val="auto"/>
          <w:spacing w:val="-4"/>
          <w:sz w:val="28"/>
          <w:szCs w:val="28"/>
          <w:lang w:val="nl-NL"/>
        </w:rPr>
        <w:t>144/2021/NĐ-CP ngày 31/12/2021 của Chính phủ</w:t>
      </w:r>
      <w:r>
        <w:rPr>
          <w:i/>
          <w:color w:val="auto"/>
          <w:spacing w:val="-4"/>
          <w:sz w:val="28"/>
          <w:szCs w:val="28"/>
          <w:lang w:val="vi-VN"/>
        </w:rPr>
        <w:t>)</w:t>
      </w:r>
      <w:r>
        <w:rPr>
          <w:color w:val="auto"/>
          <w:spacing w:val="-4"/>
          <w:sz w:val="28"/>
          <w:szCs w:val="28"/>
          <w:lang w:val="nl-NL"/>
        </w:rPr>
        <w:t>.</w:t>
      </w:r>
    </w:p>
    <w:p w14:paraId="473B85F5">
      <w:pPr>
        <w:spacing w:after="120"/>
        <w:ind w:firstLine="567"/>
        <w:jc w:val="both"/>
        <w:rPr>
          <w:i/>
          <w:color w:val="auto"/>
          <w:sz w:val="28"/>
          <w:szCs w:val="28"/>
        </w:rPr>
      </w:pPr>
      <w:r>
        <w:rPr>
          <w:color w:val="auto"/>
          <w:sz w:val="28"/>
          <w:szCs w:val="28"/>
        </w:rPr>
        <w:t xml:space="preserve">(9.3) </w:t>
      </w:r>
      <w:r>
        <w:rPr>
          <w:color w:val="auto"/>
          <w:sz w:val="28"/>
          <w:szCs w:val="28"/>
          <w:lang w:val="vi-VN"/>
        </w:rPr>
        <w:t>01 văn bản</w:t>
      </w:r>
      <w:r>
        <w:rPr>
          <w:rStyle w:val="9"/>
          <w:color w:val="auto"/>
          <w:sz w:val="28"/>
          <w:szCs w:val="28"/>
          <w:lang w:val="vi-VN"/>
        </w:rPr>
        <w:footnoteReference w:id="30"/>
      </w:r>
      <w:r>
        <w:rPr>
          <w:color w:val="auto"/>
          <w:sz w:val="28"/>
          <w:szCs w:val="28"/>
        </w:rPr>
        <w:t>, xác định độ Tối mật,</w:t>
      </w:r>
      <w:r>
        <w:rPr>
          <w:color w:val="auto"/>
          <w:sz w:val="28"/>
          <w:szCs w:val="28"/>
          <w:lang w:val="vi-VN"/>
        </w:rPr>
        <w:t xml:space="preserve"> tại </w:t>
      </w:r>
      <w:r>
        <w:rPr>
          <w:color w:val="auto"/>
          <w:sz w:val="28"/>
          <w:szCs w:val="28"/>
        </w:rPr>
        <w:t>m</w:t>
      </w:r>
      <w:r>
        <w:rPr>
          <w:color w:val="auto"/>
          <w:sz w:val="28"/>
          <w:szCs w:val="28"/>
          <w:lang w:val="vi-VN"/>
        </w:rPr>
        <w:t xml:space="preserve">ục </w:t>
      </w:r>
      <w:r>
        <w:rPr>
          <w:color w:val="auto"/>
          <w:sz w:val="28"/>
          <w:szCs w:val="28"/>
        </w:rPr>
        <w:t>“</w:t>
      </w:r>
      <w:r>
        <w:rPr>
          <w:color w:val="auto"/>
          <w:sz w:val="28"/>
          <w:szCs w:val="28"/>
          <w:lang w:val="vi-VN"/>
        </w:rPr>
        <w:t>nơi nhận</w:t>
      </w:r>
      <w:r>
        <w:rPr>
          <w:color w:val="auto"/>
          <w:sz w:val="28"/>
          <w:szCs w:val="28"/>
        </w:rPr>
        <w:t>”</w:t>
      </w:r>
      <w:r>
        <w:rPr>
          <w:color w:val="auto"/>
          <w:sz w:val="28"/>
          <w:szCs w:val="28"/>
          <w:lang w:val="vi-VN"/>
        </w:rPr>
        <w:t xml:space="preserve"> xác định“</w:t>
      </w:r>
      <w:r>
        <w:rPr>
          <w:color w:val="auto"/>
          <w:sz w:val="28"/>
          <w:szCs w:val="28"/>
        </w:rPr>
        <w:t>Không được phép sao chụp</w:t>
      </w:r>
      <w:r>
        <w:rPr>
          <w:color w:val="auto"/>
          <w:sz w:val="28"/>
          <w:szCs w:val="28"/>
          <w:lang w:val="vi-VN"/>
        </w:rPr>
        <w:t>”</w:t>
      </w:r>
      <w:r>
        <w:rPr>
          <w:color w:val="auto"/>
          <w:sz w:val="28"/>
          <w:szCs w:val="28"/>
        </w:rPr>
        <w:t xml:space="preserve"> nhưng thực hiện sao chụp, </w:t>
      </w:r>
      <w:r>
        <w:rPr>
          <w:color w:val="auto"/>
          <w:sz w:val="28"/>
          <w:szCs w:val="28"/>
          <w:lang w:val="vi-VN"/>
        </w:rPr>
        <w:t>chưa đúng theo quy địnht</w:t>
      </w:r>
      <w:r>
        <w:rPr>
          <w:color w:val="auto"/>
          <w:sz w:val="28"/>
          <w:szCs w:val="28"/>
        </w:rPr>
        <w:t xml:space="preserve">ại </w:t>
      </w:r>
      <w:r>
        <w:rPr>
          <w:color w:val="auto"/>
          <w:sz w:val="28"/>
          <w:szCs w:val="28"/>
          <w:lang w:val="nl-NL"/>
        </w:rPr>
        <w:t xml:space="preserve">Điều 2 Nghị định 26/2020/NĐ-CP ngày 28/02/2020 của Chính phủ quy định chi tiết một số điều của Luật bảo vệ </w:t>
      </w:r>
      <w:r>
        <w:rPr>
          <w:color w:val="auto"/>
          <w:sz w:val="28"/>
          <w:szCs w:val="28"/>
          <w:lang w:val="vi-VN"/>
        </w:rPr>
        <w:t>BMNN</w:t>
      </w:r>
      <w:r>
        <w:rPr>
          <w:i/>
          <w:color w:val="auto"/>
          <w:sz w:val="28"/>
          <w:szCs w:val="28"/>
        </w:rPr>
        <w:t>(</w:t>
      </w:r>
      <w:r>
        <w:rPr>
          <w:i/>
          <w:color w:val="auto"/>
          <w:sz w:val="28"/>
          <w:szCs w:val="28"/>
          <w:lang w:val="vi-VN"/>
        </w:rPr>
        <w:t>v</w:t>
      </w:r>
      <w:r>
        <w:rPr>
          <w:i/>
          <w:color w:val="auto"/>
          <w:sz w:val="28"/>
          <w:szCs w:val="28"/>
        </w:rPr>
        <w:t>i phạm quy định tại đ</w:t>
      </w:r>
      <w:r>
        <w:rPr>
          <w:i/>
          <w:color w:val="auto"/>
          <w:sz w:val="28"/>
          <w:szCs w:val="28"/>
          <w:lang w:val="nl-NL"/>
        </w:rPr>
        <w:t xml:space="preserve">iểm b khoản 1 Điều 19 Nghị định </w:t>
      </w:r>
      <w:r>
        <w:rPr>
          <w:i/>
          <w:color w:val="auto"/>
          <w:sz w:val="28"/>
          <w:szCs w:val="28"/>
          <w:lang w:val="vi-VN"/>
        </w:rPr>
        <w:t xml:space="preserve">số </w:t>
      </w:r>
      <w:r>
        <w:rPr>
          <w:i/>
          <w:color w:val="auto"/>
          <w:sz w:val="28"/>
          <w:szCs w:val="28"/>
          <w:lang w:val="nl-NL"/>
        </w:rPr>
        <w:t>144/2021/NĐ-CP ngày 31/12/2021 của Chính phủ</w:t>
      </w:r>
      <w:r>
        <w:rPr>
          <w:i/>
          <w:color w:val="auto"/>
          <w:sz w:val="28"/>
          <w:szCs w:val="28"/>
          <w:lang w:val="vi-VN"/>
        </w:rPr>
        <w:t>)</w:t>
      </w:r>
      <w:r>
        <w:rPr>
          <w:i/>
          <w:color w:val="auto"/>
          <w:sz w:val="28"/>
          <w:szCs w:val="28"/>
        </w:rPr>
        <w:t>.</w:t>
      </w:r>
    </w:p>
    <w:p w14:paraId="33D4E1E3">
      <w:pPr>
        <w:spacing w:after="120"/>
        <w:ind w:firstLine="567"/>
        <w:jc w:val="both"/>
        <w:rPr>
          <w:b/>
          <w:iCs/>
          <w:color w:val="auto"/>
          <w:sz w:val="28"/>
          <w:szCs w:val="28"/>
          <w:lang w:val="nl-NL"/>
        </w:rPr>
      </w:pPr>
      <w:r>
        <w:rPr>
          <w:b/>
          <w:iCs/>
          <w:color w:val="auto"/>
          <w:sz w:val="28"/>
          <w:szCs w:val="28"/>
          <w:lang w:val="nl-NL"/>
        </w:rPr>
        <w:t xml:space="preserve">3. Việc chấp hành các quy định của pháp luật về ANM </w:t>
      </w:r>
    </w:p>
    <w:p w14:paraId="6A1B784C">
      <w:pPr>
        <w:shd w:val="clear" w:color="auto" w:fill="FFFFFF"/>
        <w:spacing w:after="120"/>
        <w:ind w:firstLine="567"/>
        <w:jc w:val="both"/>
        <w:rPr>
          <w:rFonts w:eastAsia="Times New Roman"/>
          <w:i/>
          <w:color w:val="auto"/>
          <w:sz w:val="28"/>
          <w:szCs w:val="28"/>
          <w:lang w:val="nl-NL"/>
        </w:rPr>
      </w:pPr>
      <w:r>
        <w:rPr>
          <w:rFonts w:eastAsia="Times New Roman"/>
          <w:i/>
          <w:color w:val="auto"/>
          <w:sz w:val="28"/>
          <w:szCs w:val="28"/>
          <w:lang w:val="nl-NL"/>
        </w:rPr>
        <w:t>a) Những việc đã làm được</w:t>
      </w:r>
    </w:p>
    <w:p w14:paraId="3C48ADE6">
      <w:pPr>
        <w:shd w:val="clear" w:color="auto" w:fill="FFFFFF"/>
        <w:spacing w:after="120"/>
        <w:ind w:firstLine="567"/>
        <w:jc w:val="both"/>
        <w:rPr>
          <w:rFonts w:eastAsia="Times New Roman"/>
          <w:color w:val="auto"/>
          <w:spacing w:val="-2"/>
          <w:sz w:val="28"/>
          <w:szCs w:val="28"/>
          <w:lang w:val="nl-NL"/>
        </w:rPr>
      </w:pPr>
      <w:r>
        <w:rPr>
          <w:rFonts w:eastAsia="Times New Roman"/>
          <w:color w:val="auto"/>
          <w:spacing w:val="-2"/>
          <w:sz w:val="28"/>
          <w:szCs w:val="28"/>
          <w:lang w:val="nl-NL"/>
        </w:rPr>
        <w:t>- Một số Sở được thanh tra, có lập hồ sơ đề</w:t>
      </w:r>
      <w:r>
        <w:rPr>
          <w:rFonts w:eastAsia="Times New Roman"/>
          <w:color w:val="auto"/>
          <w:spacing w:val="-2"/>
          <w:sz w:val="28"/>
          <w:szCs w:val="28"/>
          <w:lang w:val="nl-NL"/>
        </w:rPr>
        <w:t xml:space="preserve"> xuất cấp độ hệ thống mạng nội bộ cơ quan Sở, trong đó, có phương án bảo đảm an toàn hệ thống thông tin, </w:t>
      </w:r>
      <w:r>
        <w:rPr>
          <w:rFonts w:eastAsia="Times New Roman"/>
          <w:color w:val="auto"/>
          <w:spacing w:val="-2"/>
          <w:sz w:val="28"/>
          <w:szCs w:val="28"/>
        </w:rPr>
        <w:t>phương án ứng phó, khắc phục sự cố ANM,</w:t>
      </w:r>
      <w:r>
        <w:rPr>
          <w:rFonts w:eastAsia="Times New Roman"/>
          <w:color w:val="auto"/>
          <w:spacing w:val="-2"/>
          <w:sz w:val="28"/>
          <w:szCs w:val="28"/>
          <w:lang w:val="nl-NL"/>
        </w:rPr>
        <w:t xml:space="preserve"> được Sở Thông tin và Truyền thông phê duyệt</w:t>
      </w:r>
      <w:r>
        <w:rPr>
          <w:rStyle w:val="9"/>
          <w:rFonts w:eastAsia="Times New Roman"/>
          <w:color w:val="auto"/>
          <w:spacing w:val="-2"/>
          <w:sz w:val="28"/>
          <w:szCs w:val="28"/>
          <w:lang w:val="nl-NL"/>
        </w:rPr>
        <w:footnoteReference w:id="31"/>
      </w:r>
      <w:r>
        <w:rPr>
          <w:rFonts w:eastAsia="Times New Roman"/>
          <w:color w:val="auto"/>
          <w:spacing w:val="-2"/>
          <w:sz w:val="28"/>
          <w:szCs w:val="28"/>
          <w:lang w:val="nl-NL"/>
        </w:rPr>
        <w:t>.</w:t>
      </w:r>
    </w:p>
    <w:p w14:paraId="055E628E">
      <w:pPr>
        <w:shd w:val="clear" w:color="auto" w:fill="FFFFFF"/>
        <w:spacing w:after="120"/>
        <w:ind w:firstLine="567"/>
        <w:jc w:val="both"/>
        <w:rPr>
          <w:rFonts w:eastAsia="Times New Roman"/>
          <w:color w:val="auto"/>
          <w:sz w:val="28"/>
          <w:szCs w:val="28"/>
          <w:lang w:val="nl-NL"/>
        </w:rPr>
      </w:pPr>
      <w:r>
        <w:rPr>
          <w:rFonts w:eastAsia="Times New Roman"/>
          <w:color w:val="auto"/>
          <w:sz w:val="28"/>
          <w:szCs w:val="28"/>
          <w:lang w:val="nl-NL"/>
        </w:rPr>
        <w:t>-</w:t>
      </w:r>
      <w:r>
        <w:rPr>
          <w:rFonts w:eastAsia="Times New Roman"/>
          <w:color w:val="auto"/>
          <w:sz w:val="28"/>
          <w:szCs w:val="28"/>
        </w:rPr>
        <w:t xml:space="preserve"> Ứng dụng, triển khai phương án, biện pháp, công nghệ bảo vệ ANM đối với hệ thống thông tin và tài liệu được lưu trữ, soạn thảo, truyền đưa trên hệ thống thông tin thuộc phạm vi quản lý</w:t>
      </w:r>
      <w:r>
        <w:rPr>
          <w:rFonts w:eastAsia="Times New Roman"/>
          <w:color w:val="auto"/>
          <w:sz w:val="28"/>
          <w:szCs w:val="28"/>
          <w:lang w:val="nl-NL"/>
        </w:rPr>
        <w:t>: các Sở được thanh tra, đã triển khai thực hiện phương án theo hồ sơ đề xuất cấp độ đã được phê duyệt; ban hành quy chế công tác văn thư, lưu trữ và quy trình trao đổi, xử lý tài liệu điện tử trên Trang hồ sơ công việc của Sở, cơ bản đảm bảo theo quy định</w:t>
      </w:r>
      <w:r>
        <w:rPr>
          <w:rStyle w:val="9"/>
          <w:rFonts w:eastAsia="Times New Roman"/>
          <w:color w:val="auto"/>
          <w:sz w:val="28"/>
          <w:szCs w:val="28"/>
          <w:lang w:val="nl-NL"/>
        </w:rPr>
        <w:footnoteReference w:id="32"/>
      </w:r>
      <w:r>
        <w:rPr>
          <w:rFonts w:eastAsia="Times New Roman"/>
          <w:color w:val="auto"/>
          <w:sz w:val="28"/>
          <w:szCs w:val="28"/>
          <w:lang w:val="nl-NL"/>
        </w:rPr>
        <w:t>.</w:t>
      </w:r>
    </w:p>
    <w:p w14:paraId="677B4222">
      <w:pPr>
        <w:shd w:val="clear" w:color="auto" w:fill="FFFFFF"/>
        <w:spacing w:after="120"/>
        <w:ind w:firstLine="567"/>
        <w:jc w:val="both"/>
        <w:rPr>
          <w:rFonts w:eastAsia="Times New Roman"/>
          <w:color w:val="auto"/>
          <w:sz w:val="28"/>
          <w:szCs w:val="28"/>
          <w:lang w:val="nl-NL"/>
        </w:rPr>
      </w:pPr>
      <w:r>
        <w:rPr>
          <w:rFonts w:eastAsia="Times New Roman"/>
          <w:color w:val="auto"/>
          <w:sz w:val="28"/>
          <w:szCs w:val="28"/>
          <w:lang w:val="nl-NL"/>
        </w:rPr>
        <w:t>- 04/04 Sở được thanh tra thực hiện theo Quyết định số 921/QĐ-UBND ngày 10/4/2020 của UBND tỉnh về ban hành quy chế quản lý, vận hành, khai thác, sử dụng cổng dịch vụ công và hệ thống một cửa điện tử tỉnh Kiên Giang, các Sở đã tuân thủ các quy định về an toàn, thông tin, dữ liệu hiện hành; trong thời kỳ thanh tra, chưa xảy ra sự cố trong quá trình quản lý và vận hành cổng dịch vụ công và hệ thống một cửa điện tử.</w:t>
      </w:r>
    </w:p>
    <w:p w14:paraId="176D57B6">
      <w:pPr>
        <w:shd w:val="clear" w:color="auto" w:fill="FFFFFF"/>
        <w:spacing w:after="120"/>
        <w:ind w:firstLine="567"/>
        <w:jc w:val="both"/>
        <w:rPr>
          <w:rFonts w:eastAsia="Times New Roman"/>
          <w:color w:val="auto"/>
          <w:sz w:val="28"/>
          <w:szCs w:val="28"/>
        </w:rPr>
      </w:pPr>
      <w:r>
        <w:rPr>
          <w:rFonts w:eastAsia="Times New Roman"/>
          <w:color w:val="auto"/>
          <w:sz w:val="28"/>
          <w:szCs w:val="28"/>
          <w:lang w:val="nl-NL"/>
        </w:rPr>
        <w:t>-</w:t>
      </w:r>
      <w:r>
        <w:rPr>
          <w:rFonts w:eastAsia="Times New Roman"/>
          <w:color w:val="auto"/>
          <w:sz w:val="28"/>
          <w:szCs w:val="28"/>
        </w:rPr>
        <w:t xml:space="preserve"> Kiểm tra ANM đối với hệ thống thông tin; phòng, chống hành vi vi phạm pháp luật về ANM; ứng phó, khắc phục sự cố ANM:</w:t>
      </w:r>
    </w:p>
    <w:p w14:paraId="1BF52C0C">
      <w:pPr>
        <w:spacing w:after="120"/>
        <w:ind w:firstLine="567"/>
        <w:jc w:val="both"/>
        <w:rPr>
          <w:color w:val="auto"/>
          <w:spacing w:val="2"/>
          <w:sz w:val="28"/>
          <w:szCs w:val="28"/>
        </w:rPr>
      </w:pPr>
      <w:r>
        <w:rPr>
          <w:color w:val="auto"/>
          <w:spacing w:val="2"/>
          <w:sz w:val="28"/>
          <w:szCs w:val="28"/>
        </w:rPr>
        <w:t xml:space="preserve">+ Cục </w:t>
      </w:r>
      <w:r>
        <w:rPr>
          <w:color w:val="auto"/>
          <w:sz w:val="28"/>
          <w:szCs w:val="28"/>
        </w:rPr>
        <w:t>A05 tiến hành kiểm tra</w:t>
      </w:r>
      <w:r>
        <w:rPr>
          <w:color w:val="auto"/>
          <w:spacing w:val="2"/>
          <w:sz w:val="28"/>
          <w:szCs w:val="28"/>
        </w:rPr>
        <w:t xml:space="preserve"> 01 cuộc đánh giá ANM, an toàn thông tin theo Kế hoạch 490/KH-BCA-A05 của Bộ Công an.Kết quả đã kiến nghị Sở Thông tin và Truyền thông khắc phục theo yêu cầu tại Công văn số 1552/BTTTT-</w:t>
      </w:r>
      <w:r>
        <w:rPr>
          <w:color w:val="auto"/>
          <w:sz w:val="28"/>
          <w:szCs w:val="28"/>
        </w:rPr>
        <w:t>THH ngày 26/4/2022 của Bộ Thông tin và Truyền thông về hướng dẫn kỹ thuật triển khai Đề án 06 (phiên bản 1.0).</w:t>
      </w:r>
    </w:p>
    <w:p w14:paraId="1B00BE29">
      <w:pPr>
        <w:spacing w:after="120"/>
        <w:ind w:firstLine="567"/>
        <w:jc w:val="both"/>
        <w:rPr>
          <w:color w:val="auto"/>
          <w:sz w:val="28"/>
          <w:szCs w:val="28"/>
        </w:rPr>
      </w:pPr>
      <w:r>
        <w:rPr>
          <w:color w:val="auto"/>
          <w:sz w:val="28"/>
          <w:szCs w:val="28"/>
        </w:rPr>
        <w:t>+ Phòng An ninh mạng và phòng chống tội phạm sử dụng công nghệ cao, Công an tỉnh, phối hợp với cơ quan chức năng, tiến hành kiểm tra 07 cuộc (trong đó, 01 cuộc kiểm tra đột xuất), đối với 162 cơ quan, đơn vị, địa phương</w:t>
      </w:r>
      <w:r>
        <w:rPr>
          <w:rStyle w:val="9"/>
          <w:color w:val="auto"/>
          <w:sz w:val="28"/>
          <w:szCs w:val="28"/>
        </w:rPr>
        <w:footnoteReference w:id="33"/>
      </w:r>
      <w:r>
        <w:rPr>
          <w:color w:val="auto"/>
          <w:sz w:val="28"/>
          <w:szCs w:val="28"/>
        </w:rPr>
        <w:t xml:space="preserve">. Kết quả kiểm tra, đã đề xuất </w:t>
      </w:r>
      <w:r>
        <w:rPr>
          <w:color w:val="auto"/>
          <w:spacing w:val="2"/>
          <w:sz w:val="28"/>
          <w:szCs w:val="28"/>
        </w:rPr>
        <w:t xml:space="preserve">cho hệ thống thông tin của tỉnh kết nối đến CSDLQG về DC; khắc phục ANM, an toàn thông tin đối với toàn bộ các máy tính; </w:t>
      </w:r>
      <w:r>
        <w:rPr>
          <w:color w:val="auto"/>
          <w:spacing w:val="2"/>
          <w:sz w:val="28"/>
          <w:szCs w:val="28"/>
        </w:rPr>
        <w:t xml:space="preserve">hướng dẫn khắc phục, đảm bảo an ninh an toàn cho hệ thống… </w:t>
      </w:r>
      <w:r>
        <w:rPr>
          <w:color w:val="auto"/>
          <w:spacing w:val="2"/>
          <w:sz w:val="28"/>
          <w:szCs w:val="28"/>
        </w:rPr>
        <w:t xml:space="preserve">và </w:t>
      </w:r>
      <w:r>
        <w:rPr>
          <w:color w:val="auto"/>
          <w:sz w:val="28"/>
          <w:szCs w:val="28"/>
        </w:rPr>
        <w:t>báo cáo Cục A05 - Bộ Công an.</w:t>
      </w:r>
    </w:p>
    <w:p w14:paraId="4FD4FE3C">
      <w:pPr>
        <w:shd w:val="clear" w:color="auto" w:fill="FFFFFF"/>
        <w:spacing w:after="120"/>
        <w:ind w:firstLine="567"/>
        <w:jc w:val="both"/>
        <w:rPr>
          <w:bCs/>
          <w:color w:val="auto"/>
          <w:sz w:val="28"/>
          <w:szCs w:val="28"/>
        </w:rPr>
      </w:pPr>
      <w:r>
        <w:rPr>
          <w:color w:val="auto"/>
          <w:spacing w:val="2"/>
          <w:sz w:val="28"/>
          <w:szCs w:val="28"/>
        </w:rPr>
        <w:t>+ Tổ An ninh mạng Công an tỉnh phối hợp với các Sở, ngành liên quan triển khai thực hiện Kế hoạch số 169/KH-BCĐ ngày 15/5/2024 của Ban Chỉ đạo Đề án 06 tỉnh về việc kiểm tra công tác triển khai, thực hiện Đề án 06 năm 2024 trên địa bàn tỉnh tại 09 đơn vị sở, ban, ngành cấp tỉnh</w:t>
      </w:r>
      <w:r>
        <w:rPr>
          <w:bCs/>
          <w:color w:val="auto"/>
          <w:sz w:val="28"/>
          <w:szCs w:val="28"/>
        </w:rPr>
        <w:t>.</w:t>
      </w:r>
    </w:p>
    <w:p w14:paraId="28308031">
      <w:pPr>
        <w:shd w:val="clear" w:color="auto" w:fill="FFFFFF"/>
        <w:spacing w:after="120"/>
        <w:ind w:firstLine="567"/>
        <w:jc w:val="both"/>
        <w:rPr>
          <w:bCs/>
          <w:color w:val="auto"/>
          <w:sz w:val="28"/>
          <w:szCs w:val="28"/>
          <w:lang w:val="en-GB"/>
        </w:rPr>
      </w:pPr>
      <w:r>
        <w:rPr>
          <w:bCs/>
          <w:color w:val="auto"/>
          <w:sz w:val="28"/>
          <w:szCs w:val="28"/>
        </w:rPr>
        <w:t>+ Trách nhiệm trong phòng, chống tấn công mạng, xử lý tình huống nguy hiểm về ANM: theo báo cáo, 04/04 Sở chưa xảy ra tấn công mạng, xâm phạm hoặc đe dọa xâm phạm chủ quyền, lợi ích an ninh quốc gia; chưa phát hiện nguy cơ khủng bố mạng</w:t>
      </w:r>
      <w:r>
        <w:rPr>
          <w:bCs/>
          <w:color w:val="auto"/>
          <w:sz w:val="28"/>
          <w:szCs w:val="28"/>
          <w:lang w:val="en-GB"/>
        </w:rPr>
        <w:t>.</w:t>
      </w:r>
    </w:p>
    <w:p w14:paraId="6F93F63F">
      <w:pPr>
        <w:shd w:val="clear" w:color="auto" w:fill="FFFFFF"/>
        <w:spacing w:after="120"/>
        <w:ind w:firstLine="567"/>
        <w:jc w:val="both"/>
        <w:rPr>
          <w:bCs/>
          <w:i/>
          <w:color w:val="auto"/>
          <w:sz w:val="28"/>
          <w:szCs w:val="28"/>
          <w:lang w:val="en-GB"/>
        </w:rPr>
      </w:pPr>
      <w:r>
        <w:rPr>
          <w:bCs/>
          <w:i/>
          <w:color w:val="auto"/>
          <w:sz w:val="28"/>
          <w:szCs w:val="28"/>
          <w:lang w:val="en-GB"/>
        </w:rPr>
        <w:t>b) Hạn chế, khuyết điểm</w:t>
      </w:r>
    </w:p>
    <w:p w14:paraId="3BD112BB">
      <w:pPr>
        <w:shd w:val="clear" w:color="auto" w:fill="FFFFFF"/>
        <w:spacing w:after="120"/>
        <w:ind w:firstLine="567"/>
        <w:jc w:val="both"/>
        <w:rPr>
          <w:rFonts w:eastAsia="Times New Roman"/>
          <w:color w:val="auto"/>
          <w:sz w:val="28"/>
          <w:szCs w:val="28"/>
          <w:lang w:val="nl-NL"/>
        </w:rPr>
      </w:pPr>
      <w:r>
        <w:rPr>
          <w:rFonts w:eastAsia="Times New Roman"/>
          <w:color w:val="auto"/>
          <w:sz w:val="28"/>
          <w:szCs w:val="28"/>
          <w:lang w:val="nl-NL"/>
        </w:rPr>
        <w:t>(1) 02/04 Sở (Sở Nông nghiệp và Môi trường, Sở Khoa học và Công nghệ), sau khi hợp nhất, chưa lập hồ sơ đề xuất cấp độ về đảm bảo an toàn hệ thống thông tin, theo quy định tại Điều 15 Nghị định số 85/2016/NĐ-CP ngày 01/7/2016 của Chính phủ về bảo đảm an toàn hệ thống thông tin theo cấp độ.</w:t>
      </w:r>
    </w:p>
    <w:p w14:paraId="323F317A">
      <w:pPr>
        <w:shd w:val="clear" w:color="auto" w:fill="FFFFFF"/>
        <w:spacing w:after="120"/>
        <w:ind w:firstLine="567"/>
        <w:jc w:val="both"/>
        <w:rPr>
          <w:rFonts w:eastAsia="Times New Roman"/>
          <w:color w:val="auto"/>
          <w:spacing w:val="-2"/>
          <w:sz w:val="28"/>
          <w:szCs w:val="28"/>
        </w:rPr>
      </w:pPr>
      <w:r>
        <w:rPr>
          <w:rFonts w:eastAsia="Times New Roman"/>
          <w:color w:val="auto"/>
          <w:spacing w:val="-2"/>
          <w:sz w:val="28"/>
          <w:szCs w:val="28"/>
        </w:rPr>
        <w:t>(2) 01/04 Sở (</w:t>
      </w:r>
      <w:r>
        <w:rPr>
          <w:rFonts w:eastAsia="Times New Roman"/>
          <w:color w:val="auto"/>
          <w:spacing w:val="-2"/>
          <w:sz w:val="28"/>
          <w:szCs w:val="28"/>
          <w:lang w:val="vi-VN"/>
        </w:rPr>
        <w:t>Sở Nông nghiệp và Phát triển nông thôn</w:t>
      </w:r>
      <w:r>
        <w:rPr>
          <w:rFonts w:eastAsia="Times New Roman"/>
          <w:color w:val="auto"/>
          <w:spacing w:val="-2"/>
          <w:sz w:val="28"/>
          <w:szCs w:val="28"/>
        </w:rPr>
        <w:t>,</w:t>
      </w:r>
      <w:r>
        <w:rPr>
          <w:rFonts w:eastAsia="Times New Roman"/>
          <w:color w:val="auto"/>
          <w:spacing w:val="-2"/>
          <w:sz w:val="28"/>
          <w:szCs w:val="28"/>
          <w:lang w:val="vi-VN"/>
        </w:rPr>
        <w:t xml:space="preserve"> trước khi hợp nhất</w:t>
      </w:r>
      <w:r>
        <w:rPr>
          <w:rFonts w:eastAsia="Times New Roman"/>
          <w:color w:val="auto"/>
          <w:spacing w:val="-2"/>
          <w:sz w:val="28"/>
          <w:szCs w:val="28"/>
        </w:rPr>
        <w:t xml:space="preserve"> thành Sở Nông nghiệp và Môi trường</w:t>
      </w:r>
      <w:r>
        <w:rPr>
          <w:rFonts w:eastAsia="Times New Roman"/>
          <w:color w:val="auto"/>
          <w:spacing w:val="-2"/>
          <w:sz w:val="28"/>
          <w:szCs w:val="28"/>
          <w:lang w:val="vi-VN"/>
        </w:rPr>
        <w:t xml:space="preserve">), chưa lập hồ sơ đề xuất cấp độ theo quy định </w:t>
      </w:r>
      <w:r>
        <w:rPr>
          <w:rFonts w:eastAsia="Times New Roman"/>
          <w:color w:val="auto"/>
          <w:spacing w:val="-2"/>
          <w:sz w:val="28"/>
          <w:szCs w:val="28"/>
          <w:lang w:val="nl-NL"/>
        </w:rPr>
        <w:t>tại Điều 15 Nghị định số 85/2016/NĐ-CP ngày 01/7/2016 của Chính phủ quy định.</w:t>
      </w:r>
    </w:p>
    <w:p w14:paraId="1D558765">
      <w:pPr>
        <w:shd w:val="clear" w:color="auto" w:fill="FFFFFF"/>
        <w:spacing w:after="120"/>
        <w:ind w:firstLine="567"/>
        <w:jc w:val="both"/>
        <w:rPr>
          <w:rFonts w:eastAsia="Times New Roman"/>
          <w:i/>
          <w:color w:val="auto"/>
          <w:sz w:val="28"/>
          <w:szCs w:val="28"/>
          <w:lang w:val="nl-NL"/>
        </w:rPr>
      </w:pPr>
      <w:r>
        <w:rPr>
          <w:rFonts w:eastAsia="Times New Roman"/>
          <w:color w:val="auto"/>
          <w:sz w:val="28"/>
          <w:szCs w:val="28"/>
          <w:lang w:val="nl-NL"/>
        </w:rPr>
        <w:t xml:space="preserve">(3) Sở Khoa học và Công nghệ, sau khi hợp nhất chưa xây dựng quy định sử dụng, quản lý và bảo đảm </w:t>
      </w:r>
      <w:r>
        <w:rPr>
          <w:rFonts w:eastAsia="Times New Roman"/>
          <w:color w:val="auto"/>
          <w:sz w:val="28"/>
          <w:szCs w:val="28"/>
          <w:lang w:val="vi-VN"/>
        </w:rPr>
        <w:t>ANM</w:t>
      </w:r>
      <w:r>
        <w:rPr>
          <w:rFonts w:eastAsia="Times New Roman"/>
          <w:color w:val="auto"/>
          <w:sz w:val="28"/>
          <w:szCs w:val="28"/>
          <w:lang w:val="nl-NL"/>
        </w:rPr>
        <w:t xml:space="preserve"> máy tính nội bộ, máy tính có kết nối mạng Internet, theo quy định tại khoản 1 Điều 23 Nghị định số 53/2022/NĐ-CP ngày 15/8/2022 của Chính phủ quy định chi tiết một số điều của Luật ANM.</w:t>
      </w:r>
    </w:p>
    <w:p w14:paraId="11670E58">
      <w:pPr>
        <w:shd w:val="clear" w:color="auto" w:fill="FFFFFF"/>
        <w:spacing w:after="120"/>
        <w:ind w:firstLine="567"/>
        <w:jc w:val="both"/>
        <w:textAlignment w:val="baseline"/>
        <w:rPr>
          <w:b/>
          <w:iCs/>
          <w:color w:val="auto"/>
          <w:sz w:val="28"/>
          <w:szCs w:val="28"/>
          <w:lang w:val="nl-NL"/>
        </w:rPr>
      </w:pPr>
      <w:r>
        <w:rPr>
          <w:b/>
          <w:iCs/>
          <w:color w:val="auto"/>
          <w:sz w:val="28"/>
          <w:szCs w:val="28"/>
          <w:lang w:val="nl-NL"/>
        </w:rPr>
        <w:t>4. Phân công người thực hiện nhiệm vụ bảo vệ BMNN và ANM</w:t>
      </w:r>
    </w:p>
    <w:p w14:paraId="1D82FE8A">
      <w:pPr>
        <w:spacing w:after="120"/>
        <w:ind w:firstLine="567"/>
        <w:jc w:val="both"/>
        <w:rPr>
          <w:i/>
          <w:color w:val="auto"/>
          <w:sz w:val="28"/>
          <w:szCs w:val="28"/>
        </w:rPr>
      </w:pPr>
      <w:r>
        <w:rPr>
          <w:i/>
          <w:color w:val="auto"/>
          <w:sz w:val="28"/>
          <w:szCs w:val="28"/>
        </w:rPr>
        <w:t>a) Những việc đã làm được</w:t>
      </w:r>
    </w:p>
    <w:p w14:paraId="3B10119F">
      <w:pPr>
        <w:spacing w:after="120"/>
        <w:ind w:firstLine="567"/>
        <w:jc w:val="both"/>
        <w:rPr>
          <w:color w:val="auto"/>
          <w:sz w:val="28"/>
          <w:szCs w:val="28"/>
        </w:rPr>
      </w:pPr>
      <w:r>
        <w:rPr>
          <w:color w:val="auto"/>
          <w:sz w:val="28"/>
          <w:szCs w:val="28"/>
        </w:rPr>
        <w:t xml:space="preserve">- Việc </w:t>
      </w:r>
      <w:r>
        <w:rPr>
          <w:iCs/>
          <w:color w:val="auto"/>
          <w:sz w:val="28"/>
          <w:szCs w:val="28"/>
        </w:rPr>
        <w:t xml:space="preserve">phân công </w:t>
      </w:r>
      <w:r>
        <w:rPr>
          <w:color w:val="auto"/>
          <w:sz w:val="28"/>
          <w:szCs w:val="28"/>
        </w:rPr>
        <w:t>cán bộ, công chức làm công tác bảo vệ BMNN và ANM của</w:t>
      </w:r>
      <w:r>
        <w:rPr>
          <w:iCs/>
          <w:color w:val="auto"/>
          <w:sz w:val="28"/>
          <w:szCs w:val="28"/>
        </w:rPr>
        <w:t xml:space="preserve"> 04/04 Sở được thanh tra, hầu hết đều được thể hiện bằng văn bản.</w:t>
      </w:r>
    </w:p>
    <w:p w14:paraId="1643DEA0">
      <w:pPr>
        <w:shd w:val="clear" w:color="auto" w:fill="FFFFFF"/>
        <w:spacing w:after="120"/>
        <w:ind w:firstLine="567"/>
        <w:jc w:val="both"/>
        <w:textAlignment w:val="baseline"/>
        <w:rPr>
          <w:iCs/>
          <w:color w:val="auto"/>
          <w:sz w:val="28"/>
          <w:szCs w:val="28"/>
        </w:rPr>
      </w:pPr>
      <w:r>
        <w:rPr>
          <w:iCs/>
          <w:color w:val="auto"/>
          <w:sz w:val="28"/>
          <w:szCs w:val="28"/>
        </w:rPr>
        <w:t xml:space="preserve">+ Đối với công tác bảo vệ BMNN: trong thời kỳ thanh tra, 04 Sở đã </w:t>
      </w:r>
      <w:r>
        <w:rPr>
          <w:iCs/>
          <w:color w:val="auto"/>
          <w:sz w:val="28"/>
          <w:szCs w:val="28"/>
          <w:lang w:val="vi-VN"/>
        </w:rPr>
        <w:t>phân công</w:t>
      </w:r>
      <w:r>
        <w:rPr>
          <w:iCs/>
          <w:color w:val="auto"/>
          <w:sz w:val="28"/>
          <w:szCs w:val="28"/>
          <w:lang w:val="en-GB"/>
        </w:rPr>
        <w:t xml:space="preserve"> </w:t>
      </w:r>
      <w:r>
        <w:rPr>
          <w:iCs/>
          <w:color w:val="auto"/>
          <w:sz w:val="28"/>
          <w:szCs w:val="28"/>
        </w:rPr>
        <w:t>09 c</w:t>
      </w:r>
      <w:r>
        <w:rPr>
          <w:iCs/>
          <w:color w:val="auto"/>
          <w:sz w:val="28"/>
          <w:szCs w:val="28"/>
          <w:lang w:val="vi-VN"/>
        </w:rPr>
        <w:t>ông chức</w:t>
      </w:r>
      <w:r>
        <w:rPr>
          <w:iCs/>
          <w:color w:val="auto"/>
          <w:sz w:val="28"/>
          <w:szCs w:val="28"/>
        </w:rPr>
        <w:t xml:space="preserve"> thực hiện công tác kiêm nhiệm bảo vệ BMNN</w:t>
      </w:r>
      <w:r>
        <w:rPr>
          <w:rStyle w:val="9"/>
          <w:iCs/>
          <w:color w:val="auto"/>
          <w:sz w:val="28"/>
          <w:szCs w:val="28"/>
        </w:rPr>
        <w:footnoteReference w:id="34"/>
      </w:r>
      <w:r>
        <w:rPr>
          <w:iCs/>
          <w:color w:val="auto"/>
          <w:sz w:val="28"/>
          <w:szCs w:val="28"/>
        </w:rPr>
        <w:t>; công chức được giao nhiệm vụ thực hiện công tác kiêm nhiệm bảo vệ BMNN đều có phẩm chất đạo đức, có kiến thức pháp luật và chuyên môn, nghiệp vụ về bảo vệ BMNN; có trách nhiệm bảo vệ BMNN, phục tùng sự phân công, điều động của cơ quan… Sau khi chuyển công tác, công chức</w:t>
      </w:r>
      <w:r>
        <w:rPr>
          <w:color w:val="auto"/>
          <w:sz w:val="28"/>
          <w:szCs w:val="28"/>
          <w:lang w:val="vi-VN"/>
        </w:rPr>
        <w:t xml:space="preserve">được giao trực tiếp thực hiện nhiệm vụ liên quan đến bảo vệ BMNN </w:t>
      </w:r>
      <w:r>
        <w:rPr>
          <w:color w:val="auto"/>
          <w:sz w:val="28"/>
          <w:szCs w:val="28"/>
        </w:rPr>
        <w:t xml:space="preserve">có </w:t>
      </w:r>
      <w:r>
        <w:rPr>
          <w:color w:val="auto"/>
          <w:sz w:val="28"/>
          <w:szCs w:val="28"/>
          <w:lang w:val="vi-VN"/>
        </w:rPr>
        <w:t>thực hiện bàn giao</w:t>
      </w:r>
      <w:r>
        <w:rPr>
          <w:color w:val="auto"/>
          <w:sz w:val="28"/>
          <w:szCs w:val="28"/>
          <w:lang w:val="en-GB"/>
        </w:rPr>
        <w:t xml:space="preserve"> </w:t>
      </w:r>
      <w:r>
        <w:rPr>
          <w:color w:val="auto"/>
          <w:sz w:val="28"/>
          <w:szCs w:val="28"/>
          <w:lang w:val="vi-VN"/>
        </w:rPr>
        <w:t>BMNN</w:t>
      </w:r>
      <w:r>
        <w:rPr>
          <w:color w:val="auto"/>
          <w:sz w:val="28"/>
          <w:szCs w:val="28"/>
        </w:rPr>
        <w:t xml:space="preserve"> cho cơ quan có thẩm quyền quản lý và</w:t>
      </w:r>
      <w:r>
        <w:rPr>
          <w:color w:val="auto"/>
          <w:sz w:val="28"/>
          <w:szCs w:val="28"/>
          <w:lang w:val="vi-VN"/>
        </w:rPr>
        <w:t xml:space="preserve"> cam kết bảo vệ BMNN</w:t>
      </w:r>
      <w:r>
        <w:rPr>
          <w:color w:val="auto"/>
          <w:sz w:val="28"/>
          <w:szCs w:val="28"/>
        </w:rPr>
        <w:t xml:space="preserve"> quản lý </w:t>
      </w:r>
      <w:r>
        <w:rPr>
          <w:color w:val="auto"/>
          <w:sz w:val="28"/>
          <w:szCs w:val="28"/>
          <w:lang w:val="vi-VN"/>
        </w:rPr>
        <w:t>theo quy định</w:t>
      </w:r>
      <w:r>
        <w:rPr>
          <w:color w:val="auto"/>
          <w:sz w:val="28"/>
          <w:szCs w:val="28"/>
        </w:rPr>
        <w:t>.</w:t>
      </w:r>
    </w:p>
    <w:p w14:paraId="337801BD">
      <w:pPr>
        <w:shd w:val="clear" w:color="auto" w:fill="FFFFFF"/>
        <w:spacing w:after="120"/>
        <w:ind w:firstLine="567"/>
        <w:jc w:val="both"/>
        <w:textAlignment w:val="baseline"/>
        <w:rPr>
          <w:color w:val="auto"/>
          <w:sz w:val="28"/>
          <w:szCs w:val="28"/>
        </w:rPr>
      </w:pPr>
      <w:r>
        <w:rPr>
          <w:color w:val="auto"/>
          <w:sz w:val="28"/>
          <w:szCs w:val="28"/>
        </w:rPr>
        <w:t xml:space="preserve">+ Đối với công tác ANM: </w:t>
      </w:r>
      <w:r>
        <w:rPr>
          <w:iCs/>
          <w:color w:val="auto"/>
          <w:sz w:val="28"/>
          <w:szCs w:val="28"/>
        </w:rPr>
        <w:t xml:space="preserve">04 Sở đã </w:t>
      </w:r>
      <w:r>
        <w:rPr>
          <w:color w:val="auto"/>
          <w:sz w:val="28"/>
          <w:szCs w:val="28"/>
        </w:rPr>
        <w:t>phân công 09 công chức thực hiện</w:t>
      </w:r>
      <w:r>
        <w:rPr>
          <w:rStyle w:val="9"/>
          <w:color w:val="auto"/>
          <w:sz w:val="28"/>
          <w:szCs w:val="28"/>
        </w:rPr>
        <w:footnoteReference w:id="35"/>
      </w:r>
      <w:r>
        <w:rPr>
          <w:color w:val="auto"/>
          <w:sz w:val="28"/>
          <w:szCs w:val="28"/>
        </w:rPr>
        <w:t>.</w:t>
      </w:r>
    </w:p>
    <w:p w14:paraId="7FE61464">
      <w:pPr>
        <w:shd w:val="clear" w:color="auto" w:fill="FFFFFF"/>
        <w:spacing w:after="120"/>
        <w:ind w:firstLine="567"/>
        <w:jc w:val="both"/>
        <w:textAlignment w:val="baseline"/>
        <w:rPr>
          <w:color w:val="auto"/>
          <w:sz w:val="28"/>
          <w:szCs w:val="28"/>
        </w:rPr>
      </w:pPr>
      <w:r>
        <w:rPr>
          <w:color w:val="auto"/>
          <w:sz w:val="28"/>
          <w:szCs w:val="28"/>
        </w:rPr>
        <w:t xml:space="preserve">- </w:t>
      </w:r>
      <w:r>
        <w:rPr>
          <w:iCs/>
          <w:color w:val="auto"/>
          <w:sz w:val="28"/>
          <w:szCs w:val="28"/>
        </w:rPr>
        <w:t xml:space="preserve">04/04 </w:t>
      </w:r>
      <w:r>
        <w:rPr>
          <w:iCs/>
          <w:color w:val="auto"/>
          <w:sz w:val="28"/>
          <w:szCs w:val="28"/>
          <w:lang w:val="vi-VN"/>
        </w:rPr>
        <w:t>Sở</w:t>
      </w:r>
      <w:r>
        <w:rPr>
          <w:iCs/>
          <w:color w:val="auto"/>
          <w:sz w:val="28"/>
          <w:szCs w:val="28"/>
        </w:rPr>
        <w:t xml:space="preserve"> được thanh tra, chưa thực hiện chế độ chính sách cho người thực hiện nhiệm vụ kiêm nhiệm bảo vệ BMNN, do chưa có văn bản hướng dẫn của cấp có thẩm quyền.</w:t>
      </w:r>
    </w:p>
    <w:p w14:paraId="3884D41D">
      <w:pPr>
        <w:spacing w:after="120"/>
        <w:ind w:firstLine="567"/>
        <w:jc w:val="both"/>
        <w:rPr>
          <w:rFonts w:eastAsia="Batang"/>
          <w:color w:val="auto"/>
          <w:sz w:val="28"/>
          <w:szCs w:val="28"/>
          <w:lang w:eastAsia="ko-KR"/>
        </w:rPr>
      </w:pPr>
      <w:r>
        <w:rPr>
          <w:color w:val="auto"/>
          <w:sz w:val="28"/>
          <w:szCs w:val="28"/>
        </w:rPr>
        <w:t xml:space="preserve">- </w:t>
      </w:r>
      <w:r>
        <w:rPr>
          <w:rFonts w:eastAsia="Batang"/>
          <w:color w:val="auto"/>
          <w:sz w:val="28"/>
          <w:szCs w:val="28"/>
          <w:lang w:eastAsia="ko-KR"/>
        </w:rPr>
        <w:t>01/04 Sở (Sở Y tế), có tổ chức tự tập huấn công tác bảo vệ BMNN năm 2023</w:t>
      </w:r>
      <w:r>
        <w:rPr>
          <w:rStyle w:val="9"/>
          <w:rFonts w:eastAsia="Batang"/>
          <w:color w:val="auto"/>
          <w:sz w:val="28"/>
          <w:szCs w:val="28"/>
          <w:lang w:eastAsia="ko-KR"/>
        </w:rPr>
        <w:footnoteReference w:id="36"/>
      </w:r>
      <w:r>
        <w:rPr>
          <w:rFonts w:eastAsia="Batang"/>
          <w:color w:val="auto"/>
          <w:sz w:val="28"/>
          <w:szCs w:val="28"/>
          <w:lang w:eastAsia="ko-KR"/>
        </w:rPr>
        <w:t xml:space="preserve">; 03/04 Sở, chưa tự tập huấn và chưa được đơn vị chức năng tổ </w:t>
      </w:r>
      <w:r>
        <w:rPr>
          <w:rFonts w:eastAsia="Batang"/>
          <w:color w:val="auto"/>
          <w:sz w:val="28"/>
          <w:szCs w:val="28"/>
          <w:lang w:val="vi-VN" w:eastAsia="ko-KR"/>
        </w:rPr>
        <w:t>chức tập huấn, bồi dưỡng</w:t>
      </w:r>
      <w:r>
        <w:rPr>
          <w:rFonts w:eastAsia="Batang"/>
          <w:color w:val="auto"/>
          <w:sz w:val="28"/>
          <w:szCs w:val="28"/>
          <w:lang w:eastAsia="ko-KR"/>
        </w:rPr>
        <w:t xml:space="preserve"> về công tác bảo vệ BMNN</w:t>
      </w:r>
      <w:r>
        <w:rPr>
          <w:rStyle w:val="9"/>
          <w:rFonts w:eastAsia="Batang"/>
          <w:color w:val="auto"/>
          <w:sz w:val="28"/>
          <w:szCs w:val="28"/>
          <w:lang w:eastAsia="ko-KR"/>
        </w:rPr>
        <w:footnoteReference w:id="37"/>
      </w:r>
      <w:r>
        <w:rPr>
          <w:rFonts w:eastAsia="Batang"/>
          <w:color w:val="auto"/>
          <w:sz w:val="28"/>
          <w:szCs w:val="28"/>
          <w:lang w:eastAsia="ko-KR"/>
        </w:rPr>
        <w:t>. Các Sở có c</w:t>
      </w:r>
      <w:r>
        <w:rPr>
          <w:rFonts w:eastAsia="Times New Roman"/>
          <w:color w:val="auto"/>
          <w:sz w:val="28"/>
          <w:szCs w:val="28"/>
          <w:lang w:val="nl-NL"/>
        </w:rPr>
        <w:t xml:space="preserve">ử công chức tham gia Hội thảo, bồi dưỡng, tập huấn </w:t>
      </w:r>
      <w:r>
        <w:rPr>
          <w:rFonts w:eastAsia="Times New Roman"/>
          <w:color w:val="auto"/>
          <w:sz w:val="28"/>
          <w:szCs w:val="28"/>
        </w:rPr>
        <w:t>nâng cao năng lực bảo vệ ANM cho lực lượng bảo vệ ANM</w:t>
      </w:r>
      <w:r>
        <w:rPr>
          <w:rFonts w:eastAsia="Times New Roman"/>
          <w:color w:val="auto"/>
          <w:sz w:val="28"/>
          <w:szCs w:val="28"/>
          <w:lang w:val="nl-NL"/>
        </w:rPr>
        <w:t xml:space="preserve"> của Sở</w:t>
      </w:r>
      <w:r>
        <w:rPr>
          <w:rStyle w:val="9"/>
          <w:rFonts w:eastAsia="Times New Roman"/>
          <w:color w:val="auto"/>
          <w:sz w:val="28"/>
          <w:szCs w:val="28"/>
          <w:lang w:val="nl-NL"/>
        </w:rPr>
        <w:footnoteReference w:id="38"/>
      </w:r>
      <w:r>
        <w:rPr>
          <w:rFonts w:eastAsia="Times New Roman"/>
          <w:color w:val="auto"/>
          <w:sz w:val="28"/>
          <w:szCs w:val="28"/>
          <w:lang w:val="nl-NL"/>
        </w:rPr>
        <w:t>; sau khi được tập huấn, đã triển khai đến toàn thể cán bộ, công chức đơn vị nắm, thực hiện; đã tiến hành cài đặt phần mềm chống Virus BKAV trên các máy tính.</w:t>
      </w:r>
    </w:p>
    <w:p w14:paraId="45A92AA5">
      <w:pPr>
        <w:spacing w:after="120"/>
        <w:ind w:firstLine="567"/>
        <w:jc w:val="both"/>
        <w:rPr>
          <w:i/>
          <w:color w:val="auto"/>
          <w:sz w:val="28"/>
          <w:szCs w:val="28"/>
        </w:rPr>
      </w:pPr>
      <w:r>
        <w:rPr>
          <w:i/>
          <w:color w:val="auto"/>
          <w:sz w:val="28"/>
          <w:szCs w:val="28"/>
        </w:rPr>
        <w:t xml:space="preserve">b) Hạn chế, khuyết điểm, vi phạm: </w:t>
      </w:r>
      <w:r>
        <w:rPr>
          <w:iCs/>
          <w:color w:val="auto"/>
          <w:sz w:val="28"/>
          <w:szCs w:val="28"/>
        </w:rPr>
        <w:t>01/04 Sở (Sở Công thương)</w:t>
      </w:r>
      <w:r>
        <w:rPr>
          <w:rStyle w:val="9"/>
          <w:iCs/>
          <w:color w:val="auto"/>
          <w:sz w:val="28"/>
          <w:szCs w:val="28"/>
        </w:rPr>
        <w:footnoteReference w:id="39"/>
      </w:r>
      <w:r>
        <w:rPr>
          <w:iCs/>
          <w:color w:val="auto"/>
          <w:sz w:val="28"/>
          <w:szCs w:val="28"/>
        </w:rPr>
        <w:t>, người</w:t>
      </w:r>
      <w:r>
        <w:rPr>
          <w:color w:val="auto"/>
          <w:sz w:val="28"/>
          <w:szCs w:val="28"/>
          <w:lang w:val="vi-VN"/>
        </w:rPr>
        <w:t>được giao trực tiếp thực hiện nhiệm vụ liên quan đến bảo vệ BMNN</w:t>
      </w:r>
      <w:r>
        <w:rPr>
          <w:color w:val="auto"/>
          <w:sz w:val="28"/>
          <w:szCs w:val="28"/>
        </w:rPr>
        <w:t>,</w:t>
      </w:r>
      <w:r>
        <w:rPr>
          <w:iCs/>
          <w:color w:val="auto"/>
          <w:sz w:val="28"/>
          <w:szCs w:val="28"/>
        </w:rPr>
        <w:t xml:space="preserve">sau khi thôi việc, nghỉ hưu, </w:t>
      </w:r>
      <w:r>
        <w:rPr>
          <w:color w:val="auto"/>
          <w:sz w:val="28"/>
          <w:szCs w:val="28"/>
        </w:rPr>
        <w:t xml:space="preserve">không </w:t>
      </w:r>
      <w:r>
        <w:rPr>
          <w:color w:val="auto"/>
          <w:sz w:val="28"/>
          <w:szCs w:val="28"/>
          <w:lang w:val="vi-VN"/>
        </w:rPr>
        <w:t>thực hiện bàn giaoBMNN</w:t>
      </w:r>
      <w:r>
        <w:rPr>
          <w:color w:val="auto"/>
          <w:sz w:val="28"/>
          <w:szCs w:val="28"/>
        </w:rPr>
        <w:t xml:space="preserve"> cho cơ quan có thẩm quyền quản lý và</w:t>
      </w:r>
      <w:r>
        <w:rPr>
          <w:color w:val="auto"/>
          <w:sz w:val="28"/>
          <w:szCs w:val="28"/>
          <w:lang w:val="vi-VN"/>
        </w:rPr>
        <w:t xml:space="preserve"> cam kết bảo vệ BMNN </w:t>
      </w:r>
      <w:r>
        <w:rPr>
          <w:color w:val="auto"/>
          <w:sz w:val="28"/>
          <w:szCs w:val="28"/>
        </w:rPr>
        <w:t xml:space="preserve">đã quản lý </w:t>
      </w:r>
      <w:r>
        <w:rPr>
          <w:color w:val="auto"/>
          <w:sz w:val="28"/>
          <w:szCs w:val="28"/>
          <w:lang w:val="vi-VN"/>
        </w:rPr>
        <w:t xml:space="preserve">theo quy định </w:t>
      </w:r>
      <w:r>
        <w:rPr>
          <w:iCs/>
          <w:color w:val="auto"/>
          <w:sz w:val="28"/>
          <w:szCs w:val="28"/>
          <w:lang w:val="vi-VN"/>
        </w:rPr>
        <w:t xml:space="preserve">tại </w:t>
      </w:r>
      <w:r>
        <w:rPr>
          <w:iCs/>
          <w:color w:val="auto"/>
          <w:sz w:val="28"/>
          <w:szCs w:val="28"/>
        </w:rPr>
        <w:t xml:space="preserve">điểm d khoản 2 </w:t>
      </w:r>
      <w:r>
        <w:rPr>
          <w:iCs/>
          <w:color w:val="auto"/>
          <w:sz w:val="28"/>
          <w:szCs w:val="28"/>
          <w:lang w:val="vi-VN"/>
        </w:rPr>
        <w:t>Điều 26 Luật bảo</w:t>
      </w:r>
      <w:r>
        <w:rPr>
          <w:iCs/>
          <w:color w:val="auto"/>
          <w:sz w:val="28"/>
          <w:szCs w:val="28"/>
        </w:rPr>
        <w:t xml:space="preserve"> vệ </w:t>
      </w:r>
      <w:r>
        <w:rPr>
          <w:iCs/>
          <w:color w:val="auto"/>
          <w:sz w:val="28"/>
          <w:szCs w:val="28"/>
          <w:lang w:val="vi-VN"/>
        </w:rPr>
        <w:t>BMNN</w:t>
      </w:r>
      <w:r>
        <w:rPr>
          <w:iCs/>
          <w:color w:val="auto"/>
          <w:sz w:val="28"/>
          <w:szCs w:val="28"/>
        </w:rPr>
        <w:t xml:space="preserve"> năm 2018 </w:t>
      </w:r>
      <w:r>
        <w:rPr>
          <w:i/>
          <w:iCs/>
          <w:color w:val="auto"/>
          <w:sz w:val="28"/>
          <w:szCs w:val="28"/>
          <w:lang w:val="vi-VN"/>
        </w:rPr>
        <w:t>(</w:t>
      </w:r>
      <w:r>
        <w:rPr>
          <w:i/>
          <w:iCs/>
          <w:color w:val="auto"/>
          <w:sz w:val="28"/>
          <w:szCs w:val="28"/>
        </w:rPr>
        <w:t>vi phạm điểm đ khoản 1 Điều 19 Nghị định số 144/2021/NĐ-CP ngày 31/12/2021 của Chính phủ).</w:t>
      </w:r>
    </w:p>
    <w:p w14:paraId="27A4B7F8">
      <w:pPr>
        <w:spacing w:after="120"/>
        <w:ind w:firstLine="567"/>
        <w:jc w:val="both"/>
        <w:rPr>
          <w:b/>
          <w:iCs/>
          <w:color w:val="auto"/>
          <w:sz w:val="28"/>
          <w:szCs w:val="28"/>
        </w:rPr>
      </w:pPr>
      <w:r>
        <w:rPr>
          <w:b/>
          <w:iCs/>
          <w:color w:val="auto"/>
          <w:sz w:val="28"/>
          <w:szCs w:val="28"/>
        </w:rPr>
        <w:t>5. Việc bố trí kinh phí, bảo đảm cơ sở vật chất phục vụ công tác bảo vệ BMNN và ANM</w:t>
      </w:r>
    </w:p>
    <w:p w14:paraId="623429E6">
      <w:pPr>
        <w:spacing w:after="120"/>
        <w:ind w:firstLine="567"/>
        <w:jc w:val="both"/>
        <w:rPr>
          <w:bCs/>
          <w:i/>
          <w:color w:val="auto"/>
          <w:sz w:val="28"/>
          <w:szCs w:val="28"/>
          <w:lang w:val="nl-NL"/>
        </w:rPr>
      </w:pPr>
      <w:r>
        <w:rPr>
          <w:bCs/>
          <w:i/>
          <w:color w:val="auto"/>
          <w:sz w:val="28"/>
          <w:szCs w:val="28"/>
          <w:lang w:val="nl-NL"/>
        </w:rPr>
        <w:t>a) Những việc đã làm được</w:t>
      </w:r>
    </w:p>
    <w:p w14:paraId="6192952E">
      <w:pPr>
        <w:spacing w:after="120"/>
        <w:ind w:firstLine="567"/>
        <w:jc w:val="both"/>
        <w:rPr>
          <w:color w:val="auto"/>
          <w:sz w:val="28"/>
          <w:szCs w:val="28"/>
        </w:rPr>
      </w:pPr>
      <w:r>
        <w:rPr>
          <w:bCs/>
          <w:color w:val="auto"/>
          <w:sz w:val="28"/>
          <w:szCs w:val="28"/>
          <w:lang w:val="nl-NL"/>
        </w:rPr>
        <w:t xml:space="preserve">Việc lập dự toán, quản lý, sử dụng và quyết toán kinh phí hàng năm bảo đảm thực hiện nhiệm vụ chuyên môn thuộc công tác bảo vệ BMNN và ANM: </w:t>
      </w:r>
      <w:r>
        <w:rPr>
          <w:color w:val="auto"/>
          <w:sz w:val="28"/>
          <w:szCs w:val="28"/>
        </w:rPr>
        <w:t>trong thời kỳ thanh tra, 01/04 Sở (Sở Y tế) có lập dự toán chung các nguồn kinh phí của Sở, trong đó, có dự toán, quản lý, sử dụng và quyết toán kinh phí thực hiện nhiệm vụ chuyên môn đối với công tác BMNN</w:t>
      </w:r>
      <w:r>
        <w:rPr>
          <w:rStyle w:val="9"/>
          <w:color w:val="auto"/>
          <w:sz w:val="28"/>
          <w:szCs w:val="28"/>
        </w:rPr>
        <w:footnoteReference w:id="40"/>
      </w:r>
      <w:r>
        <w:rPr>
          <w:color w:val="auto"/>
          <w:sz w:val="28"/>
          <w:szCs w:val="28"/>
        </w:rPr>
        <w:t>.</w:t>
      </w:r>
    </w:p>
    <w:p w14:paraId="3318903B">
      <w:pPr>
        <w:spacing w:after="120"/>
        <w:ind w:firstLine="567"/>
        <w:jc w:val="both"/>
        <w:rPr>
          <w:bCs/>
          <w:i/>
          <w:color w:val="auto"/>
          <w:sz w:val="28"/>
          <w:szCs w:val="28"/>
          <w:lang w:val="nl-NL"/>
        </w:rPr>
      </w:pPr>
      <w:r>
        <w:rPr>
          <w:bCs/>
          <w:i/>
          <w:color w:val="auto"/>
          <w:sz w:val="28"/>
          <w:szCs w:val="28"/>
          <w:lang w:val="nl-NL"/>
        </w:rPr>
        <w:t>b) Hạn chế, khuyết điểm</w:t>
      </w:r>
    </w:p>
    <w:p w14:paraId="2CE3F2E0">
      <w:pPr>
        <w:spacing w:after="120"/>
        <w:ind w:firstLine="567"/>
        <w:jc w:val="both"/>
        <w:rPr>
          <w:color w:val="auto"/>
          <w:sz w:val="28"/>
          <w:szCs w:val="28"/>
        </w:rPr>
      </w:pPr>
      <w:r>
        <w:rPr>
          <w:color w:val="auto"/>
          <w:sz w:val="28"/>
          <w:szCs w:val="28"/>
        </w:rPr>
        <w:t>(1) 03/04 Sở (Sở Công thương, Sở Nông nghiệp và Môi trường, Sở Khoa học và Công nghệ), trong thời kỳ thanh tra, không bố trí kinh phí bảo đảm cho công tác bảo vệ BMNN theo quy định tại Điều 6 Luật bảo vệ BMNN.</w:t>
      </w:r>
    </w:p>
    <w:p w14:paraId="52BD63E1">
      <w:pPr>
        <w:spacing w:after="120"/>
        <w:ind w:firstLine="567"/>
        <w:jc w:val="both"/>
        <w:rPr>
          <w:color w:val="auto"/>
          <w:sz w:val="28"/>
          <w:szCs w:val="28"/>
        </w:rPr>
      </w:pPr>
      <w:r>
        <w:rPr>
          <w:color w:val="auto"/>
          <w:sz w:val="28"/>
          <w:szCs w:val="28"/>
        </w:rPr>
        <w:t>(2) 04/04 Sở, không lập dự toán, quản lý, sử dụng và quyết toán kinh phí thực hiện nhiệm vụ chuyên môn đối với công tác ANM, chưa đúng quy định tại</w:t>
      </w:r>
      <w:r>
        <w:rPr>
          <w:rFonts w:eastAsia="Times New Roman"/>
          <w:color w:val="auto"/>
          <w:sz w:val="28"/>
          <w:szCs w:val="28"/>
        </w:rPr>
        <w:t>Điều 35 Luật ANM,</w:t>
      </w:r>
      <w:r>
        <w:rPr>
          <w:color w:val="auto"/>
          <w:sz w:val="28"/>
          <w:szCs w:val="28"/>
        </w:rPr>
        <w:t xml:space="preserve"> khoản 5 Điều 28 </w:t>
      </w:r>
      <w:r>
        <w:rPr>
          <w:rFonts w:eastAsia="Times New Roman"/>
          <w:color w:val="auto"/>
          <w:sz w:val="28"/>
          <w:szCs w:val="28"/>
        </w:rPr>
        <w:t>Nghị định số 53</w:t>
      </w:r>
      <w:r>
        <w:rPr>
          <w:color w:val="auto"/>
          <w:sz w:val="28"/>
          <w:szCs w:val="28"/>
        </w:rPr>
        <w:t>/2022/NĐ-CP ngày 15/8/2022 của Chính phủ quy định chi tiết một số điều của Luật ANM.</w:t>
      </w:r>
    </w:p>
    <w:p w14:paraId="4EDE8BAF">
      <w:pPr>
        <w:spacing w:after="120"/>
        <w:ind w:firstLine="567"/>
        <w:jc w:val="both"/>
        <w:rPr>
          <w:b/>
          <w:iCs/>
          <w:color w:val="auto"/>
          <w:sz w:val="28"/>
          <w:szCs w:val="28"/>
        </w:rPr>
      </w:pPr>
      <w:r>
        <w:rPr>
          <w:b/>
          <w:iCs/>
          <w:color w:val="auto"/>
          <w:sz w:val="28"/>
          <w:szCs w:val="28"/>
        </w:rPr>
        <w:t>6. Công tác kiểm tra, thanh tra, giải quyết khiếu nại, tố cáo và xử lý vi phạm pháp luật về bảo vệ BMNN và ANM; thực hiện chế độ báo cáo</w:t>
      </w:r>
    </w:p>
    <w:p w14:paraId="31DCA019">
      <w:pPr>
        <w:spacing w:after="120"/>
        <w:ind w:firstLine="567"/>
        <w:jc w:val="both"/>
        <w:rPr>
          <w:bCs/>
          <w:i/>
          <w:color w:val="auto"/>
          <w:sz w:val="28"/>
          <w:szCs w:val="28"/>
          <w:lang w:val="nl-NL"/>
        </w:rPr>
      </w:pPr>
      <w:r>
        <w:rPr>
          <w:bCs/>
          <w:i/>
          <w:color w:val="auto"/>
          <w:sz w:val="28"/>
          <w:szCs w:val="28"/>
          <w:lang w:val="nl-NL"/>
        </w:rPr>
        <w:t>a) Những việc đã làm được</w:t>
      </w:r>
    </w:p>
    <w:p w14:paraId="263A95E7">
      <w:pPr>
        <w:spacing w:after="120"/>
        <w:ind w:firstLine="567"/>
        <w:jc w:val="both"/>
        <w:rPr>
          <w:bCs/>
          <w:color w:val="auto"/>
          <w:sz w:val="28"/>
          <w:szCs w:val="28"/>
          <w:lang w:val="nl-NL"/>
        </w:rPr>
      </w:pPr>
      <w:r>
        <w:rPr>
          <w:bCs/>
          <w:color w:val="auto"/>
          <w:sz w:val="28"/>
          <w:szCs w:val="28"/>
          <w:lang w:val="nl-NL"/>
        </w:rPr>
        <w:t>-</w:t>
      </w:r>
      <w:r>
        <w:rPr>
          <w:bCs/>
          <w:color w:val="auto"/>
          <w:sz w:val="28"/>
          <w:szCs w:val="28"/>
          <w:lang w:val="nl-NL"/>
        </w:rPr>
        <w:tab/>
      </w:r>
      <w:r>
        <w:rPr>
          <w:bCs/>
          <w:color w:val="auto"/>
          <w:sz w:val="28"/>
          <w:szCs w:val="28"/>
          <w:lang w:val="nl-NL"/>
        </w:rPr>
        <w:t>Công tác chỉ đạo, tổ chức thực hiện công tác kiểm tra việc thực hiện các quy định của pháp luật về bảo vệ BMNN và ANM</w:t>
      </w:r>
      <w:r>
        <w:rPr>
          <w:color w:val="auto"/>
          <w:sz w:val="28"/>
          <w:szCs w:val="28"/>
        </w:rPr>
        <w:t xml:space="preserve"> trong thời kỳ thanh tra</w:t>
      </w:r>
      <w:r>
        <w:rPr>
          <w:bCs/>
          <w:color w:val="auto"/>
          <w:sz w:val="28"/>
          <w:szCs w:val="28"/>
          <w:lang w:val="nl-NL"/>
        </w:rPr>
        <w:t>:</w:t>
      </w:r>
    </w:p>
    <w:p w14:paraId="27CB022B">
      <w:pPr>
        <w:spacing w:after="120"/>
        <w:ind w:firstLine="567"/>
        <w:jc w:val="both"/>
        <w:rPr>
          <w:color w:val="auto"/>
          <w:sz w:val="28"/>
          <w:szCs w:val="28"/>
        </w:rPr>
      </w:pPr>
      <w:r>
        <w:rPr>
          <w:color w:val="auto"/>
          <w:sz w:val="28"/>
          <w:szCs w:val="28"/>
        </w:rPr>
        <w:t>+ 03/04 Sở (Sở Nông nghiệp và Môi trường; Sở Y tế; Sở Khoa học và Công nghệ)</w:t>
      </w:r>
      <w:r>
        <w:rPr>
          <w:rStyle w:val="9"/>
          <w:color w:val="auto"/>
          <w:sz w:val="28"/>
          <w:szCs w:val="28"/>
        </w:rPr>
        <w:footnoteReference w:id="41"/>
      </w:r>
      <w:r>
        <w:rPr>
          <w:color w:val="auto"/>
          <w:sz w:val="28"/>
          <w:szCs w:val="28"/>
        </w:rPr>
        <w:t>, được Đoàn kiểm tra của Công an tỉnh đã tiến hành kiểm tra việc chấp hành các quy định của pháp luật về bảo vệ BMNN, qua kiểm tra, các kiến nghị của Đoàn kiểm tra cơ bản đã được các Sở chấn chỉnh, thực hiện theo quy định; 01/04 Sở (Sở Công thương) chưa được kiểm tra.</w:t>
      </w:r>
    </w:p>
    <w:p w14:paraId="7D5D2081">
      <w:pPr>
        <w:spacing w:after="120"/>
        <w:ind w:firstLine="567"/>
        <w:jc w:val="both"/>
        <w:rPr>
          <w:color w:val="auto"/>
          <w:spacing w:val="-2"/>
          <w:sz w:val="28"/>
          <w:szCs w:val="28"/>
        </w:rPr>
      </w:pPr>
      <w:r>
        <w:rPr>
          <w:color w:val="auto"/>
          <w:spacing w:val="-2"/>
          <w:sz w:val="28"/>
          <w:szCs w:val="28"/>
        </w:rPr>
        <w:t>+ 02/04 Sở (Sở Y tế, Sở Nông nghiệp và Môi trường) có tự kiểm tra các mặt công tác có liên quan đến bảo vệ BMNN đối với các phòng, ban trực thuộc; quá trình kiểm tra có lập biên bản làm việc và yêu cầu chấn chỉnh, khắc phục hạn chế</w:t>
      </w:r>
      <w:r>
        <w:rPr>
          <w:rStyle w:val="9"/>
          <w:color w:val="auto"/>
          <w:spacing w:val="-2"/>
          <w:sz w:val="28"/>
          <w:szCs w:val="28"/>
        </w:rPr>
        <w:footnoteReference w:id="42"/>
      </w:r>
      <w:r>
        <w:rPr>
          <w:color w:val="auto"/>
          <w:spacing w:val="-2"/>
          <w:sz w:val="28"/>
          <w:szCs w:val="28"/>
        </w:rPr>
        <w:t>.</w:t>
      </w:r>
    </w:p>
    <w:p w14:paraId="285FCDD8">
      <w:pPr>
        <w:spacing w:after="120"/>
        <w:ind w:firstLine="567"/>
        <w:jc w:val="both"/>
        <w:rPr>
          <w:bCs/>
          <w:color w:val="auto"/>
          <w:spacing w:val="-4"/>
          <w:sz w:val="28"/>
          <w:szCs w:val="28"/>
          <w:lang w:val="nl-NL"/>
        </w:rPr>
      </w:pPr>
      <w:r>
        <w:rPr>
          <w:bCs/>
          <w:color w:val="auto"/>
          <w:spacing w:val="-4"/>
          <w:sz w:val="28"/>
          <w:szCs w:val="28"/>
          <w:lang w:val="nl-NL"/>
        </w:rPr>
        <w:t>-</w:t>
      </w:r>
      <w:r>
        <w:rPr>
          <w:bCs/>
          <w:color w:val="auto"/>
          <w:spacing w:val="-4"/>
          <w:sz w:val="28"/>
          <w:szCs w:val="28"/>
          <w:lang w:val="nl-NL"/>
        </w:rPr>
        <w:tab/>
      </w:r>
      <w:r>
        <w:rPr>
          <w:bCs/>
          <w:color w:val="auto"/>
          <w:spacing w:val="-4"/>
          <w:sz w:val="28"/>
          <w:szCs w:val="28"/>
          <w:lang w:val="nl-NL"/>
        </w:rPr>
        <w:t>Việc tiếp nhận, phối hợp giải quyết khiếu nại, tố cáo trong lĩnh vực bảo vệ BMNN và ANM; việc xử lý vi phạm quy định về bảo vệ BMNN và ANM: không có.</w:t>
      </w:r>
    </w:p>
    <w:p w14:paraId="2FC0DC59">
      <w:pPr>
        <w:spacing w:after="120"/>
        <w:ind w:firstLine="567"/>
        <w:jc w:val="both"/>
        <w:rPr>
          <w:bCs/>
          <w:color w:val="auto"/>
          <w:sz w:val="28"/>
          <w:szCs w:val="28"/>
          <w:lang w:val="nl-NL"/>
        </w:rPr>
      </w:pPr>
      <w:r>
        <w:rPr>
          <w:bCs/>
          <w:color w:val="auto"/>
          <w:sz w:val="28"/>
          <w:szCs w:val="28"/>
          <w:lang w:val="nl-NL"/>
        </w:rPr>
        <w:t>-</w:t>
      </w:r>
      <w:r>
        <w:rPr>
          <w:bCs/>
          <w:color w:val="auto"/>
          <w:sz w:val="28"/>
          <w:szCs w:val="28"/>
          <w:lang w:val="nl-NL"/>
        </w:rPr>
        <w:tab/>
      </w:r>
      <w:r>
        <w:rPr>
          <w:bCs/>
          <w:color w:val="auto"/>
          <w:sz w:val="28"/>
          <w:szCs w:val="28"/>
          <w:lang w:val="nl-NL"/>
        </w:rPr>
        <w:t xml:space="preserve">Thực hiện chế độ báo cáo: </w:t>
      </w:r>
    </w:p>
    <w:p w14:paraId="5332B7CB">
      <w:pPr>
        <w:spacing w:after="120"/>
        <w:ind w:firstLine="567"/>
        <w:jc w:val="both"/>
        <w:rPr>
          <w:color w:val="auto"/>
          <w:sz w:val="28"/>
          <w:szCs w:val="28"/>
          <w:lang w:val="nl-NL"/>
        </w:rPr>
      </w:pPr>
      <w:r>
        <w:rPr>
          <w:bCs/>
          <w:color w:val="auto"/>
          <w:sz w:val="28"/>
          <w:szCs w:val="28"/>
          <w:lang w:val="nl-NL"/>
        </w:rPr>
        <w:t xml:space="preserve">+ </w:t>
      </w:r>
      <w:r>
        <w:rPr>
          <w:color w:val="auto"/>
          <w:sz w:val="28"/>
          <w:szCs w:val="28"/>
        </w:rPr>
        <w:t xml:space="preserve">Trong thời kỳ thanh tra, </w:t>
      </w:r>
      <w:r>
        <w:rPr>
          <w:color w:val="auto"/>
          <w:sz w:val="28"/>
          <w:szCs w:val="28"/>
          <w:lang w:val="nl-NL"/>
        </w:rPr>
        <w:t>04/04 Sở được thanh tra, thực hiện chế độ báo cáovề công tác bảo vệ BMNN</w:t>
      </w:r>
      <w:r>
        <w:rPr>
          <w:rStyle w:val="9"/>
          <w:color w:val="auto"/>
          <w:sz w:val="28"/>
          <w:szCs w:val="28"/>
          <w:lang w:val="nl-NL"/>
        </w:rPr>
        <w:footnoteReference w:id="43"/>
      </w:r>
      <w:r>
        <w:rPr>
          <w:color w:val="auto"/>
          <w:sz w:val="28"/>
          <w:szCs w:val="28"/>
          <w:lang w:val="nl-NL"/>
        </w:rPr>
        <w:t xml:space="preserve"> theo quy định; 01/04 Sở (Sở Công thương) có thực hiện chế độ báo cáovề ANM</w:t>
      </w:r>
      <w:r>
        <w:rPr>
          <w:rStyle w:val="9"/>
          <w:color w:val="auto"/>
          <w:sz w:val="28"/>
          <w:szCs w:val="28"/>
          <w:lang w:val="nl-NL"/>
        </w:rPr>
        <w:footnoteReference w:id="44"/>
      </w:r>
      <w:r>
        <w:rPr>
          <w:color w:val="auto"/>
          <w:sz w:val="28"/>
          <w:szCs w:val="28"/>
          <w:lang w:val="nl-NL"/>
        </w:rPr>
        <w:t>.</w:t>
      </w:r>
    </w:p>
    <w:p w14:paraId="79BD5E90">
      <w:pPr>
        <w:spacing w:after="120"/>
        <w:ind w:firstLine="567"/>
        <w:jc w:val="both"/>
        <w:rPr>
          <w:bCs/>
          <w:color w:val="auto"/>
          <w:spacing w:val="-4"/>
          <w:sz w:val="28"/>
          <w:szCs w:val="28"/>
          <w:lang w:val="nl-NL"/>
        </w:rPr>
      </w:pPr>
      <w:r>
        <w:rPr>
          <w:bCs/>
          <w:color w:val="auto"/>
          <w:spacing w:val="-4"/>
          <w:sz w:val="28"/>
          <w:szCs w:val="28"/>
          <w:lang w:val="nl-NL"/>
        </w:rPr>
        <w:t>+ Việc thông báo với lực lượng chuyên trách bảo vệ ANM khi phát hiện hành vi vi phạm pháp luật về ANM trên hệ thống thông tin thuộc phạm vi quản lý: không có.</w:t>
      </w:r>
    </w:p>
    <w:p w14:paraId="1A6A940D">
      <w:pPr>
        <w:spacing w:after="120"/>
        <w:ind w:firstLine="567"/>
        <w:jc w:val="both"/>
        <w:rPr>
          <w:rFonts w:eastAsia="Batang"/>
          <w:i/>
          <w:color w:val="auto"/>
          <w:sz w:val="28"/>
          <w:szCs w:val="28"/>
          <w:lang w:eastAsia="ko-KR"/>
        </w:rPr>
      </w:pPr>
      <w:r>
        <w:rPr>
          <w:rFonts w:eastAsia="Batang"/>
          <w:i/>
          <w:color w:val="auto"/>
          <w:sz w:val="28"/>
          <w:szCs w:val="28"/>
          <w:lang w:eastAsia="ko-KR"/>
        </w:rPr>
        <w:t>b) Hạn chế, khuyết điểm</w:t>
      </w:r>
    </w:p>
    <w:p w14:paraId="08068998">
      <w:pPr>
        <w:spacing w:after="120"/>
        <w:ind w:firstLine="567"/>
        <w:jc w:val="both"/>
        <w:rPr>
          <w:i/>
          <w:color w:val="auto"/>
          <w:sz w:val="28"/>
          <w:szCs w:val="28"/>
        </w:rPr>
      </w:pPr>
      <w:r>
        <w:rPr>
          <w:color w:val="auto"/>
          <w:sz w:val="28"/>
          <w:szCs w:val="28"/>
        </w:rPr>
        <w:t>(1) Sở Nông nghiệp và Môi trường</w:t>
      </w:r>
      <w:r>
        <w:rPr>
          <w:rStyle w:val="9"/>
          <w:color w:val="auto"/>
          <w:sz w:val="28"/>
          <w:szCs w:val="28"/>
        </w:rPr>
        <w:footnoteReference w:id="45"/>
      </w:r>
      <w:r>
        <w:rPr>
          <w:color w:val="auto"/>
          <w:sz w:val="28"/>
          <w:szCs w:val="28"/>
        </w:rPr>
        <w:t>, chưa cung cấp được kết quả khắc phục những hạn chế, tồn tại của Đoàn kiểm tra.</w:t>
      </w:r>
    </w:p>
    <w:p w14:paraId="179F762C">
      <w:pPr>
        <w:spacing w:after="120"/>
        <w:ind w:firstLine="567"/>
        <w:jc w:val="both"/>
        <w:rPr>
          <w:i/>
          <w:color w:val="auto"/>
          <w:sz w:val="28"/>
          <w:szCs w:val="28"/>
        </w:rPr>
      </w:pPr>
      <w:r>
        <w:rPr>
          <w:color w:val="auto"/>
          <w:sz w:val="28"/>
          <w:szCs w:val="28"/>
        </w:rPr>
        <w:t>(2) 02/04 Sở (Sở Công thương, Sở Khoa học và Công nghệ)</w:t>
      </w:r>
      <w:r>
        <w:rPr>
          <w:rStyle w:val="9"/>
          <w:color w:val="auto"/>
          <w:sz w:val="28"/>
          <w:szCs w:val="28"/>
        </w:rPr>
        <w:footnoteReference w:id="46"/>
      </w:r>
      <w:r>
        <w:rPr>
          <w:color w:val="auto"/>
          <w:sz w:val="28"/>
          <w:szCs w:val="28"/>
        </w:rPr>
        <w:t>, định kỳ chưa tiến hành tự kiểm tra; 02/04 Sở (Sở Nông nghiệp và Môi trường, Sở Y tế)</w:t>
      </w:r>
      <w:r>
        <w:rPr>
          <w:rStyle w:val="9"/>
          <w:color w:val="auto"/>
          <w:sz w:val="28"/>
          <w:szCs w:val="28"/>
        </w:rPr>
        <w:footnoteReference w:id="47"/>
      </w:r>
      <w:r>
        <w:rPr>
          <w:color w:val="auto"/>
          <w:sz w:val="28"/>
          <w:szCs w:val="28"/>
        </w:rPr>
        <w:t xml:space="preserve"> chưa tiến hành đầy đủ các cuộc kiểm tra theo định kỳ hằng năm đối với công tác bảo vệ BMNN trong phạm vi quản lý, theo quy định tại khoản 2 Điều 25 Luật Bảo vệ BMNN</w:t>
      </w:r>
      <w:r>
        <w:rPr>
          <w:color w:val="auto"/>
          <w:sz w:val="28"/>
          <w:szCs w:val="28"/>
          <w:lang w:val="vi-VN"/>
        </w:rPr>
        <w:t xml:space="preserve"> năm 2018</w:t>
      </w:r>
      <w:r>
        <w:rPr>
          <w:color w:val="auto"/>
          <w:sz w:val="28"/>
          <w:szCs w:val="28"/>
        </w:rPr>
        <w:t xml:space="preserve"> và Công văn số 324/UBND-NC ngày 06/3/2023 của UBND tỉnh về việc hướng dẫn thực hiện một số quy định về bảo vệ BMNN.</w:t>
      </w:r>
    </w:p>
    <w:p w14:paraId="19D983D0">
      <w:pPr>
        <w:spacing w:after="120"/>
        <w:ind w:firstLine="567"/>
        <w:jc w:val="both"/>
        <w:rPr>
          <w:color w:val="auto"/>
          <w:sz w:val="28"/>
          <w:szCs w:val="28"/>
        </w:rPr>
      </w:pPr>
      <w:r>
        <w:rPr>
          <w:color w:val="auto"/>
          <w:sz w:val="28"/>
          <w:szCs w:val="28"/>
          <w:lang w:val="nl-NL"/>
        </w:rPr>
        <w:t>(3) 03/04 Sở (Sở Công thương</w:t>
      </w:r>
      <w:r>
        <w:rPr>
          <w:color w:val="auto"/>
          <w:sz w:val="28"/>
          <w:szCs w:val="28"/>
        </w:rPr>
        <w:t>, Sở Khoa học và Công nghệ, Sở Nông nghiệp và Môi trường)</w:t>
      </w:r>
      <w:r>
        <w:rPr>
          <w:rStyle w:val="9"/>
          <w:color w:val="auto"/>
          <w:sz w:val="28"/>
          <w:szCs w:val="28"/>
        </w:rPr>
        <w:footnoteReference w:id="48"/>
      </w:r>
      <w:r>
        <w:rPr>
          <w:color w:val="auto"/>
          <w:sz w:val="28"/>
          <w:szCs w:val="28"/>
          <w:lang w:val="nl-NL"/>
        </w:rPr>
        <w:t xml:space="preserve"> thực hiện chế độ báo cáo về BMNN chưa đầy đủ theo quy định tại Điều 8 Nghị định số 26/2020/NĐ-CP ngày 28/02/2020 của Chính phủ; Quy chế bảo vệ </w:t>
      </w:r>
      <w:r>
        <w:rPr>
          <w:color w:val="auto"/>
          <w:sz w:val="28"/>
          <w:szCs w:val="28"/>
          <w:lang w:val="vi-VN"/>
        </w:rPr>
        <w:t>BMNN</w:t>
      </w:r>
      <w:r>
        <w:rPr>
          <w:color w:val="auto"/>
          <w:sz w:val="28"/>
          <w:szCs w:val="28"/>
          <w:lang w:val="nl-NL"/>
        </w:rPr>
        <w:t xml:space="preserve"> tỉnh Kiên Giang ban hành kèm theo </w:t>
      </w:r>
      <w:r>
        <w:rPr>
          <w:color w:val="auto"/>
          <w:sz w:val="28"/>
          <w:szCs w:val="28"/>
        </w:rPr>
        <w:t>Quyết định số 2523/QĐ-UBND ngày 28/10/2020 của UBND tỉnh Kiên Giang.</w:t>
      </w:r>
    </w:p>
    <w:p w14:paraId="70D61B4E">
      <w:pPr>
        <w:spacing w:after="120"/>
        <w:ind w:firstLine="567"/>
        <w:jc w:val="both"/>
        <w:rPr>
          <w:color w:val="auto"/>
          <w:sz w:val="28"/>
          <w:szCs w:val="28"/>
          <w:lang w:val="nl-NL"/>
        </w:rPr>
      </w:pPr>
      <w:r>
        <w:rPr>
          <w:color w:val="auto"/>
          <w:sz w:val="28"/>
          <w:szCs w:val="28"/>
          <w:lang w:val="nl-NL"/>
        </w:rPr>
        <w:t xml:space="preserve">(4) 03/04 Sở (Sở </w:t>
      </w:r>
      <w:r>
        <w:rPr>
          <w:color w:val="auto"/>
          <w:sz w:val="28"/>
          <w:szCs w:val="28"/>
          <w:lang w:val="vi-VN"/>
        </w:rPr>
        <w:t>Y tế</w:t>
      </w:r>
      <w:r>
        <w:rPr>
          <w:color w:val="auto"/>
          <w:sz w:val="28"/>
          <w:szCs w:val="28"/>
        </w:rPr>
        <w:t>, Sở Khoa học và Công nghệ, Sở Nông nghiệp và Môi trường)chưa</w:t>
      </w:r>
      <w:r>
        <w:rPr>
          <w:color w:val="auto"/>
          <w:sz w:val="28"/>
          <w:szCs w:val="28"/>
          <w:lang w:val="vi-VN"/>
        </w:rPr>
        <w:t xml:space="preserve"> thực hiện</w:t>
      </w:r>
      <w:r>
        <w:rPr>
          <w:color w:val="auto"/>
          <w:sz w:val="28"/>
          <w:szCs w:val="28"/>
          <w:lang w:val="nl-NL"/>
        </w:rPr>
        <w:t xml:space="preserve"> báo cáo về công tác ANM theo quy định tại khoản 6 Điều 13 Quyết định số 1760/QĐ-UBND ngày 20/8/2015 của Chủ tịch UBND tỉnh Kiên Giang về ban hành Quy chế đảm bảo an toàn thông tin trong hoạt động ứng dụng công nghệ thông tin của cơ quan Nhà nước tỉnh Kiên Giang.</w:t>
      </w:r>
    </w:p>
    <w:p w14:paraId="44F49F42">
      <w:pPr>
        <w:autoSpaceDE w:val="0"/>
        <w:autoSpaceDN w:val="0"/>
        <w:adjustRightInd w:val="0"/>
        <w:spacing w:after="120"/>
        <w:ind w:firstLine="567"/>
        <w:jc w:val="both"/>
        <w:rPr>
          <w:b/>
          <w:color w:val="auto"/>
          <w:spacing w:val="-4"/>
          <w:sz w:val="28"/>
          <w:szCs w:val="28"/>
          <w:shd w:val="clear" w:color="auto" w:fill="FFFFFF"/>
        </w:rPr>
      </w:pPr>
      <w:r>
        <w:rPr>
          <w:b/>
          <w:color w:val="auto"/>
          <w:spacing w:val="-4"/>
          <w:sz w:val="28"/>
          <w:szCs w:val="28"/>
          <w:shd w:val="clear" w:color="auto" w:fill="FFFFFF"/>
        </w:rPr>
        <w:t>II. KẾT LUẬN VỀ NHỮNG NỘI DUNG ĐÃ TIẾN HÀNH THANH TRA</w:t>
      </w:r>
    </w:p>
    <w:p w14:paraId="3EC2A697">
      <w:pPr>
        <w:autoSpaceDE w:val="0"/>
        <w:autoSpaceDN w:val="0"/>
        <w:adjustRightInd w:val="0"/>
        <w:spacing w:after="120"/>
        <w:ind w:firstLine="567"/>
        <w:jc w:val="both"/>
        <w:rPr>
          <w:b/>
          <w:color w:val="auto"/>
          <w:sz w:val="28"/>
          <w:szCs w:val="28"/>
          <w:shd w:val="clear" w:color="auto" w:fill="FFFFFF"/>
        </w:rPr>
      </w:pPr>
      <w:r>
        <w:rPr>
          <w:b/>
          <w:color w:val="auto"/>
          <w:sz w:val="28"/>
          <w:szCs w:val="28"/>
          <w:shd w:val="clear" w:color="auto" w:fill="FFFFFF"/>
        </w:rPr>
        <w:t>1. Ưu điểm</w:t>
      </w:r>
    </w:p>
    <w:p w14:paraId="63B58A69">
      <w:pPr>
        <w:spacing w:after="120"/>
        <w:ind w:firstLine="567"/>
        <w:jc w:val="both"/>
        <w:rPr>
          <w:color w:val="auto"/>
          <w:sz w:val="28"/>
          <w:szCs w:val="28"/>
          <w:lang w:val="nl-NL"/>
        </w:rPr>
      </w:pPr>
      <w:r>
        <w:rPr>
          <w:color w:val="auto"/>
          <w:sz w:val="28"/>
          <w:szCs w:val="28"/>
        </w:rPr>
        <w:t>Thủ trưởng 04/04 Sở được thanh tra, có quan tâm chỉ đạo, tổ chức phổ biến, quán triệt, thực hiện cơ bản các quy định của pháp luật, hướng dẫn của Bộ Công an, các văn bản liên quan đến công tác bảo vệ BMNN, ANM và đã đạt được một số ưu điểm nhất định</w:t>
      </w:r>
      <w:r>
        <w:rPr>
          <w:color w:val="auto"/>
          <w:sz w:val="28"/>
          <w:szCs w:val="28"/>
          <w:lang w:val="vi-VN"/>
        </w:rPr>
        <w:t xml:space="preserve"> như</w:t>
      </w:r>
      <w:r>
        <w:rPr>
          <w:color w:val="auto"/>
          <w:sz w:val="28"/>
          <w:szCs w:val="28"/>
        </w:rPr>
        <w:t xml:space="preserve"> nêu trên; có </w:t>
      </w:r>
      <w:r>
        <w:rPr>
          <w:color w:val="auto"/>
          <w:sz w:val="28"/>
          <w:szCs w:val="28"/>
          <w:lang w:val="nl-NL"/>
        </w:rPr>
        <w:t>ban hành nội quy, quy định về bảo vệ BMNN; các t</w:t>
      </w:r>
      <w:r>
        <w:rPr>
          <w:iCs/>
          <w:color w:val="auto"/>
          <w:sz w:val="28"/>
          <w:szCs w:val="28"/>
          <w:lang w:val="pt-BR"/>
        </w:rPr>
        <w:t>ài liệu có liên quan đến BMNN được bảo quản, lưu trữ</w:t>
      </w:r>
      <w:r>
        <w:rPr>
          <w:color w:val="auto"/>
          <w:sz w:val="28"/>
          <w:szCs w:val="28"/>
          <w:lang w:val="nl-NL"/>
        </w:rPr>
        <w:t>, bảo đảm an toàn, t</w:t>
      </w:r>
      <w:r>
        <w:rPr>
          <w:color w:val="auto"/>
          <w:sz w:val="28"/>
          <w:szCs w:val="28"/>
        </w:rPr>
        <w:t xml:space="preserve">hực hiện </w:t>
      </w:r>
      <w:r>
        <w:rPr>
          <w:color w:val="auto"/>
          <w:sz w:val="28"/>
          <w:szCs w:val="28"/>
          <w:lang w:val="vi-VN"/>
        </w:rPr>
        <w:t>ký chuyển giao, nhận văn bản BMNN</w:t>
      </w:r>
      <w:r>
        <w:rPr>
          <w:color w:val="auto"/>
          <w:sz w:val="28"/>
          <w:szCs w:val="28"/>
        </w:rPr>
        <w:t xml:space="preserve"> theo quy định, chưa xảy ra trường hợp nào làm lộ mất BMNN; trong công tác bảo vệ ANM, đã </w:t>
      </w:r>
      <w:r>
        <w:rPr>
          <w:rFonts w:eastAsia="Times New Roman"/>
          <w:color w:val="auto"/>
          <w:sz w:val="28"/>
          <w:szCs w:val="28"/>
          <w:lang w:val="nl-NL"/>
        </w:rPr>
        <w:t xml:space="preserve">triển khai thực hiện phương án theo hồ sơ đề xuất cấp độ, ban hành quy chế công tác văn thư, lưu trữ và quy trình trao đổi, xử lý tài liệu điện tử trên Trang hồ sơ công việc của Sở, cơ bản đảm bảo theo quy định; </w:t>
      </w:r>
      <w:r>
        <w:rPr>
          <w:color w:val="auto"/>
          <w:sz w:val="28"/>
          <w:szCs w:val="28"/>
        </w:rPr>
        <w:t xml:space="preserve">các </w:t>
      </w:r>
      <w:r>
        <w:rPr>
          <w:rFonts w:eastAsia="Times New Roman"/>
          <w:color w:val="auto"/>
          <w:sz w:val="28"/>
          <w:szCs w:val="28"/>
        </w:rPr>
        <w:t>máy tính đang quản lý, sử dụng, đều được cài đặt hệ điều hành Window bản quyền, phần mềm diệt Virus bản quyền; chưa phát hiện mất an ninh, an toàn thông tin.</w:t>
      </w:r>
    </w:p>
    <w:p w14:paraId="011023E3">
      <w:pPr>
        <w:spacing w:after="120"/>
        <w:ind w:firstLine="567"/>
        <w:jc w:val="both"/>
        <w:rPr>
          <w:b/>
          <w:bCs/>
          <w:iCs/>
          <w:color w:val="auto"/>
          <w:sz w:val="28"/>
          <w:szCs w:val="28"/>
          <w:lang w:val="nl-NL"/>
        </w:rPr>
      </w:pPr>
      <w:r>
        <w:rPr>
          <w:b/>
          <w:bCs/>
          <w:iCs/>
          <w:color w:val="auto"/>
          <w:sz w:val="28"/>
          <w:szCs w:val="28"/>
          <w:lang w:val="nl-NL"/>
        </w:rPr>
        <w:t>2. Hạn chế, khuyết điểm, vi phạm</w:t>
      </w:r>
    </w:p>
    <w:p w14:paraId="41386E1A">
      <w:pPr>
        <w:spacing w:after="120"/>
        <w:ind w:firstLine="567"/>
        <w:jc w:val="both"/>
        <w:rPr>
          <w:bCs/>
          <w:iCs/>
          <w:color w:val="auto"/>
          <w:sz w:val="28"/>
          <w:szCs w:val="28"/>
          <w:lang w:val="nl-NL"/>
        </w:rPr>
      </w:pPr>
      <w:r>
        <w:rPr>
          <w:bCs/>
          <w:iCs/>
          <w:color w:val="auto"/>
          <w:sz w:val="28"/>
          <w:szCs w:val="28"/>
          <w:lang w:val="nl-NL"/>
        </w:rPr>
        <w:t>Tất cả những hạn chế, khuyết điểm, vi phạm như nêu trên theo từng nội dung.</w:t>
      </w:r>
    </w:p>
    <w:p w14:paraId="0ECD0097">
      <w:pPr>
        <w:spacing w:after="120"/>
        <w:ind w:firstLine="567"/>
        <w:jc w:val="both"/>
        <w:rPr>
          <w:b/>
          <w:bCs/>
          <w:iCs/>
          <w:color w:val="auto"/>
          <w:sz w:val="28"/>
          <w:szCs w:val="28"/>
          <w:lang w:val="nl-NL"/>
        </w:rPr>
      </w:pPr>
      <w:r>
        <w:rPr>
          <w:b/>
          <w:bCs/>
          <w:iCs/>
          <w:color w:val="auto"/>
          <w:sz w:val="28"/>
          <w:szCs w:val="28"/>
          <w:lang w:val="nl-NL"/>
        </w:rPr>
        <w:t>3. Nguyên nhân</w:t>
      </w:r>
    </w:p>
    <w:p w14:paraId="6E107353">
      <w:pPr>
        <w:spacing w:after="120"/>
        <w:ind w:firstLine="567"/>
        <w:jc w:val="both"/>
        <w:rPr>
          <w:b/>
          <w:bCs/>
          <w:i/>
          <w:iCs/>
          <w:color w:val="auto"/>
          <w:sz w:val="28"/>
          <w:szCs w:val="28"/>
          <w:lang w:val="nl-NL"/>
        </w:rPr>
      </w:pPr>
      <w:r>
        <w:rPr>
          <w:b/>
          <w:bCs/>
          <w:i/>
          <w:iCs/>
          <w:color w:val="auto"/>
          <w:sz w:val="28"/>
          <w:szCs w:val="28"/>
          <w:lang w:val="nl-NL"/>
        </w:rPr>
        <w:t>3.1. Về khách quan</w:t>
      </w:r>
    </w:p>
    <w:p w14:paraId="58EEFF1F">
      <w:pPr>
        <w:spacing w:after="120"/>
        <w:ind w:firstLine="567"/>
        <w:jc w:val="both"/>
        <w:rPr>
          <w:bCs/>
          <w:iCs/>
          <w:color w:val="auto"/>
          <w:sz w:val="28"/>
          <w:szCs w:val="28"/>
        </w:rPr>
      </w:pPr>
      <w:r>
        <w:rPr>
          <w:bCs/>
          <w:iCs/>
          <w:color w:val="auto"/>
          <w:sz w:val="28"/>
          <w:szCs w:val="28"/>
          <w:lang w:val="nl-NL"/>
        </w:rPr>
        <w:t xml:space="preserve">Hạ tầng, thiết bị công nghệ thông tin sử dụng đã lâu, hiện xuống cấp; công chức được giao thực hiện nhiệm vụ </w:t>
      </w:r>
      <w:r>
        <w:rPr>
          <w:color w:val="auto"/>
          <w:sz w:val="28"/>
          <w:szCs w:val="28"/>
        </w:rPr>
        <w:t xml:space="preserve">liên quan đến công tác bảo vệ BMNN, ANM </w:t>
      </w:r>
      <w:r>
        <w:rPr>
          <w:bCs/>
          <w:iCs/>
          <w:color w:val="auto"/>
          <w:sz w:val="28"/>
          <w:szCs w:val="28"/>
          <w:lang w:val="nl-NL"/>
        </w:rPr>
        <w:t>là kiêm nhiệm, thường xuyên thay đổi, đa số chưa được tập huấn thường xuyên, do đó, ảnh hưởng đến chất lượng công việc.</w:t>
      </w:r>
    </w:p>
    <w:p w14:paraId="7401A969">
      <w:pPr>
        <w:spacing w:after="120"/>
        <w:ind w:firstLine="567"/>
        <w:jc w:val="both"/>
        <w:rPr>
          <w:b/>
          <w:bCs/>
          <w:i/>
          <w:iCs/>
          <w:color w:val="auto"/>
          <w:sz w:val="28"/>
          <w:szCs w:val="28"/>
          <w:lang w:val="nl-NL"/>
        </w:rPr>
      </w:pPr>
      <w:r>
        <w:rPr>
          <w:b/>
          <w:bCs/>
          <w:i/>
          <w:iCs/>
          <w:color w:val="auto"/>
          <w:sz w:val="28"/>
          <w:szCs w:val="28"/>
          <w:lang w:val="nl-NL"/>
        </w:rPr>
        <w:t>3.2. Về chủ quan</w:t>
      </w:r>
    </w:p>
    <w:p w14:paraId="35F24877">
      <w:pPr>
        <w:spacing w:after="120"/>
        <w:ind w:firstLine="567"/>
        <w:jc w:val="both"/>
        <w:outlineLvl w:val="0"/>
        <w:rPr>
          <w:color w:val="auto"/>
          <w:sz w:val="28"/>
          <w:szCs w:val="28"/>
        </w:rPr>
      </w:pPr>
      <w:r>
        <w:rPr>
          <w:iCs/>
          <w:color w:val="auto"/>
          <w:sz w:val="28"/>
          <w:szCs w:val="28"/>
          <w:lang w:val="pt-BR"/>
        </w:rPr>
        <w:t>- Thủ trưởng các Sở được thanh tra, từng lúc chưa nắm vững các quy định của pháp luật về bảo vệ BMNN và ANM; chưa thường xuyên, chỉ đạo kiểm tra, đôn đốc, khắc phục những hạn chế, thiếu sót trong cơ quan, đơn vị thuộc phạm vi quản lý; công chức được giao nhiệm vụ thực hiện các mặt công tác có liên quan đến lĩnh vực này</w:t>
      </w:r>
      <w:r>
        <w:rPr>
          <w:iCs/>
          <w:color w:val="auto"/>
          <w:sz w:val="28"/>
          <w:szCs w:val="28"/>
          <w:lang w:val="vi-VN"/>
        </w:rPr>
        <w:t xml:space="preserve"> chưa nghiên cứu đầy đủ các quy định của pháp luật về </w:t>
      </w:r>
      <w:r>
        <w:rPr>
          <w:iCs/>
          <w:color w:val="auto"/>
          <w:sz w:val="28"/>
          <w:szCs w:val="28"/>
        </w:rPr>
        <w:t>BMNN và ANM</w:t>
      </w:r>
      <w:r>
        <w:rPr>
          <w:iCs/>
          <w:color w:val="auto"/>
          <w:sz w:val="28"/>
          <w:szCs w:val="28"/>
          <w:lang w:val="vi-VN"/>
        </w:rPr>
        <w:t xml:space="preserve">, </w:t>
      </w:r>
      <w:r>
        <w:rPr>
          <w:iCs/>
          <w:color w:val="auto"/>
          <w:sz w:val="28"/>
          <w:szCs w:val="28"/>
          <w:lang w:val="pt-BR"/>
        </w:rPr>
        <w:t>từ đó khi đi vào thực hiện còn tồn tại, hạn chế.</w:t>
      </w:r>
    </w:p>
    <w:p w14:paraId="370E4518">
      <w:pPr>
        <w:spacing w:after="120"/>
        <w:ind w:firstLine="567"/>
        <w:jc w:val="both"/>
        <w:rPr>
          <w:bCs/>
          <w:iCs/>
          <w:color w:val="auto"/>
          <w:sz w:val="28"/>
          <w:szCs w:val="28"/>
          <w:lang w:val="nl-NL"/>
        </w:rPr>
      </w:pPr>
      <w:r>
        <w:rPr>
          <w:bCs/>
          <w:iCs/>
          <w:color w:val="auto"/>
          <w:sz w:val="28"/>
          <w:szCs w:val="28"/>
          <w:lang w:val="nl-NL"/>
        </w:rPr>
        <w:t>- Công tác kiểm tra, hướng dẫn việc thực hiện các quy định của pháp luật về bảo vệ BMNN của cơ quan chức năng có mặt còn hạn chế, định kỳ chưa được kiểm tra, hướng dẫn đối với một số sở, ngành; công tác xử lý vi phạm đối với các sở, ngành chưa quyết liệt.</w:t>
      </w:r>
    </w:p>
    <w:p w14:paraId="7D24143A">
      <w:pPr>
        <w:spacing w:after="120"/>
        <w:ind w:firstLine="567"/>
        <w:jc w:val="both"/>
        <w:rPr>
          <w:b/>
          <w:bCs/>
          <w:iCs/>
          <w:color w:val="auto"/>
          <w:sz w:val="28"/>
          <w:szCs w:val="28"/>
          <w:lang w:val="nl-NL"/>
        </w:rPr>
      </w:pPr>
      <w:r>
        <w:rPr>
          <w:b/>
          <w:bCs/>
          <w:iCs/>
          <w:color w:val="auto"/>
          <w:sz w:val="28"/>
          <w:szCs w:val="28"/>
          <w:lang w:val="nl-NL"/>
        </w:rPr>
        <w:t>4. Trách nhiệm của hạn chế, khuyết điểm, vi phạm</w:t>
      </w:r>
    </w:p>
    <w:p w14:paraId="63B24142">
      <w:pPr>
        <w:spacing w:after="120"/>
        <w:ind w:firstLine="567"/>
        <w:jc w:val="both"/>
        <w:rPr>
          <w:bCs/>
          <w:iCs/>
          <w:color w:val="auto"/>
          <w:spacing w:val="-2"/>
          <w:sz w:val="28"/>
          <w:szCs w:val="28"/>
          <w:lang w:val="nl-NL"/>
        </w:rPr>
      </w:pPr>
      <w:r>
        <w:rPr>
          <w:bCs/>
          <w:iCs/>
          <w:color w:val="auto"/>
          <w:spacing w:val="-2"/>
          <w:sz w:val="28"/>
          <w:szCs w:val="28"/>
          <w:lang w:val="nl-NL"/>
        </w:rPr>
        <w:t xml:space="preserve">Giám đốc 04 Sở được thanh tra, chịu trách nhiệm người đứng đầu trong công tác lãnh đạo, chỉ đạo các mặt công tác liên quan đến công tác bảo vệ BMNN, ANM và các cá nhân có liên quan đến những tồn tại, hạn chế, vi phạm như nêu trên. </w:t>
      </w:r>
    </w:p>
    <w:p w14:paraId="181A0630">
      <w:pPr>
        <w:autoSpaceDE w:val="0"/>
        <w:autoSpaceDN w:val="0"/>
        <w:adjustRightInd w:val="0"/>
        <w:spacing w:after="120"/>
        <w:ind w:firstLine="567"/>
        <w:jc w:val="both"/>
        <w:rPr>
          <w:b/>
          <w:color w:val="auto"/>
          <w:spacing w:val="3"/>
          <w:sz w:val="28"/>
          <w:szCs w:val="28"/>
          <w:shd w:val="clear" w:color="auto" w:fill="FFFFFF"/>
        </w:rPr>
      </w:pPr>
      <w:r>
        <w:rPr>
          <w:b/>
          <w:color w:val="auto"/>
          <w:spacing w:val="3"/>
          <w:sz w:val="28"/>
          <w:szCs w:val="28"/>
          <w:shd w:val="clear" w:color="auto" w:fill="FFFFFF"/>
        </w:rPr>
        <w:t>III. CÁC BIỆN PHÁP XỬ LÝ THEO THẨM QUYỀN ĐÃ ÁP DỤNG</w:t>
      </w:r>
    </w:p>
    <w:p w14:paraId="2B1984AC">
      <w:pPr>
        <w:spacing w:after="120"/>
        <w:ind w:firstLine="567"/>
        <w:jc w:val="both"/>
        <w:rPr>
          <w:color w:val="auto"/>
          <w:sz w:val="28"/>
          <w:szCs w:val="28"/>
        </w:rPr>
      </w:pPr>
      <w:r>
        <w:rPr>
          <w:b/>
          <w:bCs/>
          <w:color w:val="auto"/>
          <w:sz w:val="28"/>
          <w:szCs w:val="28"/>
        </w:rPr>
        <w:t xml:space="preserve">1. </w:t>
      </w:r>
      <w:r>
        <w:rPr>
          <w:color w:val="auto"/>
          <w:sz w:val="28"/>
          <w:szCs w:val="28"/>
        </w:rPr>
        <w:t>Trong quá trình thanh tra trực tiếp đối với 04 Sở, Đoàn thanh tra đã chỉ ra được những ưu điểm, hạn chế, khuyết điểm, vi phạm; kết thúc thanh tra tại mỗi đơn vị, Đoàn thanh tra đều lập Biên bản làm việc để làm cơ  sở cho việc xây dựng Báo cáo, Kết luận thanh tra. Đoàn thanh tra đã có văn bản thông báo đến các Sở được thanh tra theo quy định khi kết thúc thanh tra trực tiếp.</w:t>
      </w:r>
    </w:p>
    <w:p w14:paraId="15129947">
      <w:pPr>
        <w:pStyle w:val="5"/>
        <w:ind w:left="0" w:firstLine="567"/>
        <w:jc w:val="both"/>
        <w:rPr>
          <w:bCs/>
          <w:color w:val="auto"/>
          <w:spacing w:val="2"/>
          <w:sz w:val="28"/>
          <w:szCs w:val="28"/>
          <w:lang w:val="nl-NL"/>
        </w:rPr>
      </w:pPr>
      <w:r>
        <w:rPr>
          <w:b/>
          <w:bCs/>
          <w:color w:val="auto"/>
          <w:spacing w:val="2"/>
          <w:sz w:val="28"/>
          <w:szCs w:val="28"/>
        </w:rPr>
        <w:t xml:space="preserve">2. </w:t>
      </w:r>
      <w:r>
        <w:rPr>
          <w:bCs/>
          <w:color w:val="auto"/>
          <w:spacing w:val="2"/>
          <w:sz w:val="28"/>
          <w:szCs w:val="28"/>
        </w:rPr>
        <w:t xml:space="preserve">Tại Biên bản làm việc, Đoàn thanh tra đã đề nghị </w:t>
      </w:r>
      <w:r>
        <w:rPr>
          <w:color w:val="auto"/>
          <w:spacing w:val="2"/>
          <w:sz w:val="28"/>
          <w:szCs w:val="28"/>
        </w:rPr>
        <w:t xml:space="preserve">Phòng An ninh chính trị nội bộ, Công an tỉnh (chủ trì), phối hợp với Phòng An ninh mạng và phòng chống tội phạm sử dụng công nghệ cao, Công an tỉnh và cơ quan chức năng tiến hành </w:t>
      </w:r>
      <w:r>
        <w:rPr>
          <w:bCs/>
          <w:color w:val="auto"/>
          <w:spacing w:val="2"/>
          <w:sz w:val="28"/>
          <w:szCs w:val="28"/>
          <w:lang w:val="nl-NL"/>
        </w:rPr>
        <w:t>kiểm tra, xác minh, làm rõ trách nhiệm</w:t>
      </w:r>
      <w:r>
        <w:rPr>
          <w:bCs/>
          <w:color w:val="auto"/>
          <w:spacing w:val="2"/>
          <w:sz w:val="28"/>
          <w:szCs w:val="28"/>
        </w:rPr>
        <w:t xml:space="preserve">, </w:t>
      </w:r>
      <w:r>
        <w:rPr>
          <w:bCs/>
          <w:color w:val="auto"/>
          <w:spacing w:val="2"/>
          <w:sz w:val="28"/>
          <w:szCs w:val="28"/>
          <w:lang w:val="nl-NL"/>
        </w:rPr>
        <w:t xml:space="preserve">xử lý </w:t>
      </w:r>
      <w:r>
        <w:rPr>
          <w:bCs/>
          <w:color w:val="auto"/>
          <w:spacing w:val="2"/>
          <w:sz w:val="28"/>
          <w:szCs w:val="28"/>
          <w:lang w:val="vi-VN"/>
        </w:rPr>
        <w:t xml:space="preserve">vi phạm </w:t>
      </w:r>
      <w:r>
        <w:rPr>
          <w:bCs/>
          <w:color w:val="auto"/>
          <w:spacing w:val="2"/>
          <w:sz w:val="28"/>
          <w:szCs w:val="28"/>
        </w:rPr>
        <w:t xml:space="preserve">theo quy định </w:t>
      </w:r>
      <w:r>
        <w:rPr>
          <w:bCs/>
          <w:color w:val="auto"/>
          <w:spacing w:val="2"/>
          <w:sz w:val="28"/>
          <w:szCs w:val="28"/>
          <w:lang w:val="nl-NL"/>
        </w:rPr>
        <w:t xml:space="preserve">đối với 03/04 Sở được thanh tra, gồm: Sở Công thương, Sở Nông nghiệp và Môi trường, Sở Khoa học và Công nghệ. </w:t>
      </w:r>
      <w:r>
        <w:rPr>
          <w:color w:val="auto"/>
          <w:spacing w:val="2"/>
          <w:sz w:val="28"/>
          <w:szCs w:val="28"/>
          <w:lang w:val="nl-NL"/>
        </w:rPr>
        <w:t>Đồng thời, yêu cầu đối tượng được thanh tra, chấn chỉnh khắc phục ngay những hạn chế, khuyết điểm trong thực hiện các quy định của pháp luật về bảo vệ BMNN và ANM mà Đoàn thanh tra đã ghi nhận tại Biên bản làm việc.</w:t>
      </w:r>
    </w:p>
    <w:p w14:paraId="28E7CF64">
      <w:pPr>
        <w:pStyle w:val="5"/>
        <w:ind w:left="0" w:firstLine="567"/>
        <w:jc w:val="both"/>
        <w:rPr>
          <w:color w:val="auto"/>
          <w:sz w:val="28"/>
          <w:szCs w:val="28"/>
          <w:lang w:val="nl-NL"/>
        </w:rPr>
      </w:pPr>
      <w:r>
        <w:rPr>
          <w:bCs/>
          <w:color w:val="auto"/>
          <w:sz w:val="28"/>
          <w:szCs w:val="28"/>
          <w:lang w:val="nl-NL"/>
        </w:rPr>
        <w:t xml:space="preserve">Đến nay, Đoàn Thanh tra chưa nhận được </w:t>
      </w:r>
      <w:r>
        <w:rPr>
          <w:color w:val="auto"/>
          <w:sz w:val="28"/>
          <w:szCs w:val="28"/>
        </w:rPr>
        <w:t xml:space="preserve">báo cáo kết quả kiểm tra </w:t>
      </w:r>
      <w:r>
        <w:rPr>
          <w:bCs/>
          <w:color w:val="auto"/>
          <w:sz w:val="28"/>
          <w:szCs w:val="28"/>
          <w:lang w:val="nl-NL"/>
        </w:rPr>
        <w:t xml:space="preserve">03/04 Sở được thanh tra như nêu trên </w:t>
      </w:r>
      <w:r>
        <w:rPr>
          <w:color w:val="auto"/>
          <w:sz w:val="28"/>
          <w:szCs w:val="28"/>
        </w:rPr>
        <w:t>của các cơ quan, đơn vị có chức năng</w:t>
      </w:r>
      <w:r>
        <w:rPr>
          <w:color w:val="auto"/>
          <w:sz w:val="28"/>
          <w:szCs w:val="28"/>
          <w:lang w:val="nl-NL"/>
        </w:rPr>
        <w:t>.</w:t>
      </w:r>
    </w:p>
    <w:p w14:paraId="2D7EC7B1">
      <w:pPr>
        <w:spacing w:after="120"/>
        <w:ind w:firstLine="567"/>
        <w:jc w:val="both"/>
        <w:rPr>
          <w:b/>
          <w:color w:val="auto"/>
          <w:spacing w:val="2"/>
          <w:sz w:val="28"/>
          <w:szCs w:val="28"/>
        </w:rPr>
      </w:pPr>
      <w:r>
        <w:rPr>
          <w:b/>
          <w:color w:val="auto"/>
          <w:spacing w:val="2"/>
          <w:sz w:val="28"/>
          <w:szCs w:val="28"/>
        </w:rPr>
        <w:t>IV. KIẾN NGHỊ BIỆN PHÁP XỬ LÝ</w:t>
      </w:r>
    </w:p>
    <w:p w14:paraId="050E7BA8">
      <w:pPr>
        <w:spacing w:after="120"/>
        <w:ind w:firstLine="567"/>
        <w:jc w:val="both"/>
        <w:rPr>
          <w:b/>
          <w:color w:val="auto"/>
          <w:sz w:val="28"/>
          <w:szCs w:val="28"/>
        </w:rPr>
      </w:pPr>
      <w:r>
        <w:rPr>
          <w:b/>
          <w:color w:val="auto"/>
          <w:sz w:val="28"/>
          <w:szCs w:val="28"/>
        </w:rPr>
        <w:t>1. Kiến nghị đối với đồng chí Chủ tịch Ủy ban nhân dân tỉnh</w:t>
      </w:r>
    </w:p>
    <w:p w14:paraId="4FAD1678">
      <w:pPr>
        <w:spacing w:after="120"/>
        <w:ind w:firstLine="567"/>
        <w:jc w:val="both"/>
        <w:rPr>
          <w:color w:val="auto"/>
          <w:sz w:val="28"/>
          <w:szCs w:val="28"/>
        </w:rPr>
      </w:pPr>
      <w:r>
        <w:rPr>
          <w:b/>
          <w:i/>
          <w:color w:val="auto"/>
          <w:sz w:val="28"/>
          <w:szCs w:val="28"/>
        </w:rPr>
        <w:t>1.1.</w:t>
      </w:r>
      <w:r>
        <w:rPr>
          <w:color w:val="auto"/>
          <w:sz w:val="28"/>
          <w:szCs w:val="28"/>
        </w:rPr>
        <w:t xml:space="preserve"> Chỉ đạo Ban Chỉ đạo bảo vệ BMNN tỉnh tham mưu giúp Chủ tịch UBND tỉnh tổ chức mở các lớp tập huấn, triển khai, hướng dẫn, thực hiện công tác bảo vệ BMNN tại địa phương; tăng cường cơ sở vật chất cho công tác bảo vệ BMNN.</w:t>
      </w:r>
    </w:p>
    <w:p w14:paraId="7923875A">
      <w:pPr>
        <w:spacing w:after="120"/>
        <w:ind w:firstLine="567"/>
        <w:jc w:val="both"/>
        <w:rPr>
          <w:color w:val="auto"/>
          <w:sz w:val="28"/>
          <w:szCs w:val="28"/>
        </w:rPr>
      </w:pPr>
      <w:r>
        <w:rPr>
          <w:b/>
          <w:i/>
          <w:color w:val="auto"/>
          <w:sz w:val="28"/>
          <w:szCs w:val="28"/>
        </w:rPr>
        <w:t xml:space="preserve">1.2. </w:t>
      </w:r>
      <w:r>
        <w:rPr>
          <w:color w:val="auto"/>
          <w:sz w:val="28"/>
          <w:szCs w:val="28"/>
        </w:rPr>
        <w:t>Chỉ đạo Sở Khoa học và Công nghệ phối hợp với Công an tỉnh, cơ quan, tổ chức có liên quan nghiên cứu, đề xuất Ủy ban nhân dân tỉnh các giải pháp về công nghệ thông tin để khắc phục sơ hở, thiếu sót, phòng chống lộ, mất BMNN, tăng cường và đảm bảo ANM, đáp ứng các yêu cầu, nhiệm vụ bảo vệ BMNN trong tình hình hiện nay.</w:t>
      </w:r>
    </w:p>
    <w:p w14:paraId="5A8546A5">
      <w:pPr>
        <w:spacing w:after="120"/>
        <w:ind w:firstLine="567"/>
        <w:jc w:val="both"/>
        <w:rPr>
          <w:i/>
          <w:color w:val="auto"/>
          <w:sz w:val="28"/>
          <w:szCs w:val="28"/>
        </w:rPr>
      </w:pPr>
      <w:r>
        <w:rPr>
          <w:b/>
          <w:i/>
          <w:color w:val="auto"/>
          <w:sz w:val="28"/>
          <w:szCs w:val="28"/>
        </w:rPr>
        <w:t xml:space="preserve">1.3. </w:t>
      </w:r>
      <w:r>
        <w:rPr>
          <w:color w:val="auto"/>
          <w:sz w:val="28"/>
          <w:szCs w:val="28"/>
        </w:rPr>
        <w:t xml:space="preserve">Chỉ đạo Sở Tài chính có văn bản hướng dẫn </w:t>
      </w:r>
      <w:r>
        <w:rPr>
          <w:iCs/>
          <w:color w:val="auto"/>
          <w:sz w:val="28"/>
          <w:szCs w:val="28"/>
        </w:rPr>
        <w:t xml:space="preserve">thực hiện chế độ chính sách cho người thực hiện nhiệm vụ chuyên trách, kiêm nhiệm bảo vệ BMNN, </w:t>
      </w:r>
      <w:r>
        <w:rPr>
          <w:iCs/>
          <w:color w:val="auto"/>
          <w:spacing w:val="-4"/>
          <w:sz w:val="28"/>
          <w:szCs w:val="28"/>
        </w:rPr>
        <w:t>theo quy định tại khoản 5 Điều 7 Nghị định số 26/2020/NĐ-CP ngày 28/02/2020 của Chính phủ quy định chi tiết một số điều của Luật bảo vệ BMNN</w:t>
      </w:r>
      <w:r>
        <w:rPr>
          <w:rStyle w:val="9"/>
          <w:iCs/>
          <w:color w:val="auto"/>
          <w:spacing w:val="-4"/>
          <w:sz w:val="28"/>
          <w:szCs w:val="28"/>
        </w:rPr>
        <w:footnoteReference w:id="49"/>
      </w:r>
      <w:r>
        <w:rPr>
          <w:iCs/>
          <w:color w:val="auto"/>
          <w:spacing w:val="-4"/>
          <w:sz w:val="28"/>
          <w:szCs w:val="28"/>
        </w:rPr>
        <w:t>.</w:t>
      </w:r>
    </w:p>
    <w:p w14:paraId="56FE279C">
      <w:pPr>
        <w:spacing w:after="120"/>
        <w:ind w:firstLine="567"/>
        <w:jc w:val="both"/>
        <w:outlineLvl w:val="0"/>
        <w:rPr>
          <w:b/>
          <w:color w:val="auto"/>
          <w:sz w:val="28"/>
          <w:szCs w:val="28"/>
        </w:rPr>
      </w:pPr>
      <w:r>
        <w:rPr>
          <w:b/>
          <w:color w:val="auto"/>
          <w:sz w:val="28"/>
          <w:szCs w:val="28"/>
        </w:rPr>
        <w:t>2. Đối với 04 Sở được thanh tra(</w:t>
      </w:r>
      <w:r>
        <w:rPr>
          <w:b/>
          <w:bCs/>
          <w:color w:val="auto"/>
          <w:sz w:val="28"/>
          <w:szCs w:val="28"/>
          <w:lang w:val="nl-NL"/>
        </w:rPr>
        <w:t>Sở Công thương, Sở Y tế, Sở Nông nghiệp và Môi trường, Sở Khoa học và Công nghệ)</w:t>
      </w:r>
    </w:p>
    <w:p w14:paraId="68B10D76">
      <w:pPr>
        <w:spacing w:after="120"/>
        <w:ind w:firstLine="567"/>
        <w:jc w:val="both"/>
        <w:outlineLvl w:val="0"/>
        <w:rPr>
          <w:color w:val="auto"/>
          <w:sz w:val="28"/>
          <w:szCs w:val="28"/>
        </w:rPr>
      </w:pPr>
      <w:r>
        <w:rPr>
          <w:b/>
          <w:i/>
          <w:color w:val="auto"/>
          <w:sz w:val="28"/>
          <w:szCs w:val="28"/>
        </w:rPr>
        <w:t>2.1.</w:t>
      </w:r>
      <w:r>
        <w:rPr>
          <w:color w:val="auto"/>
          <w:sz w:val="28"/>
          <w:szCs w:val="28"/>
        </w:rPr>
        <w:t xml:space="preserve"> Đồng chí Giám đốc các Sở tổ chức triển khai Kết luận thanh tra đến cán bộ, công chức trong phạm vi quản lý nắm, thực hiện; xây dựng kế hoạch thực hiện các kiến nghị thanh tra nhằm phát huy những ưu điểm đã đạt được, đề ra những biện pháp chấn chỉnh, khắc phục những tồn tại, hạn chế đã được ghi nhận tại Biên bản làm việc và Kết luận thanh tra.</w:t>
      </w:r>
    </w:p>
    <w:p w14:paraId="778270B2">
      <w:pPr>
        <w:spacing w:after="120"/>
        <w:ind w:firstLine="567"/>
        <w:jc w:val="both"/>
        <w:outlineLvl w:val="0"/>
        <w:rPr>
          <w:color w:val="auto"/>
          <w:sz w:val="28"/>
          <w:szCs w:val="28"/>
        </w:rPr>
      </w:pPr>
      <w:r>
        <w:rPr>
          <w:b/>
          <w:i/>
          <w:color w:val="auto"/>
          <w:sz w:val="28"/>
          <w:szCs w:val="28"/>
        </w:rPr>
        <w:t>2.2.</w:t>
      </w:r>
      <w:r>
        <w:rPr>
          <w:color w:val="auto"/>
          <w:sz w:val="28"/>
          <w:szCs w:val="28"/>
        </w:rPr>
        <w:t>Tổ chức họp kiểm điểm, làm rõ trách nhiệm đối với tập thể, cá nhân có liên quan đến tồn tại, hạn chế, vi phạm, xử lý theo quy định tại Nghị định số 112/2020/NĐ-CP ngày 18/9/2020 của Chính phủ về xử lý kỷ luật cán bộ, công chức, viên chức (được sửa đổi, bổ sung bởi Nghị định số 71/2023/NĐ-CP ngày 20/9/2023 của Chính phủ) đối với các hành vi, cụ thể như sau:</w:t>
      </w:r>
    </w:p>
    <w:p w14:paraId="07A9EDBC">
      <w:pPr>
        <w:spacing w:after="120"/>
        <w:ind w:firstLine="567"/>
        <w:jc w:val="both"/>
        <w:outlineLvl w:val="0"/>
        <w:rPr>
          <w:color w:val="auto"/>
          <w:sz w:val="28"/>
          <w:szCs w:val="28"/>
        </w:rPr>
      </w:pPr>
      <w:r>
        <w:rPr>
          <w:color w:val="auto"/>
          <w:sz w:val="28"/>
          <w:szCs w:val="28"/>
        </w:rPr>
        <w:t xml:space="preserve">(1) Xác định độ mật của văn bản không có nội dung thuộc danh mục BMNN; không xác định độ mật đối với văn bản có nội dung thuộc danh mục BMNN; không </w:t>
      </w:r>
      <w:r>
        <w:rPr>
          <w:color w:val="auto"/>
          <w:sz w:val="28"/>
          <w:szCs w:val="28"/>
          <w:lang w:val="vi-VN"/>
        </w:rPr>
        <w:t>thực hiện bàn giaoBMNN</w:t>
      </w:r>
      <w:r>
        <w:rPr>
          <w:color w:val="auto"/>
          <w:sz w:val="28"/>
          <w:szCs w:val="28"/>
        </w:rPr>
        <w:t xml:space="preserve"> cho cơ quan có thẩm quyền quản lý.</w:t>
      </w:r>
    </w:p>
    <w:p w14:paraId="60C6A3F6">
      <w:pPr>
        <w:spacing w:after="120"/>
        <w:ind w:firstLine="567"/>
        <w:jc w:val="both"/>
        <w:outlineLvl w:val="0"/>
        <w:rPr>
          <w:color w:val="auto"/>
          <w:sz w:val="28"/>
          <w:szCs w:val="28"/>
        </w:rPr>
      </w:pPr>
      <w:r>
        <w:rPr>
          <w:color w:val="auto"/>
          <w:sz w:val="28"/>
          <w:szCs w:val="28"/>
        </w:rPr>
        <w:t>(2) Thực hiện</w:t>
      </w:r>
      <w:r>
        <w:rPr>
          <w:color w:val="auto"/>
          <w:sz w:val="28"/>
          <w:szCs w:val="28"/>
          <w:lang w:val="vi-VN"/>
        </w:rPr>
        <w:t xml:space="preserve"> sao ychưa </w:t>
      </w:r>
      <w:r>
        <w:rPr>
          <w:color w:val="auto"/>
          <w:sz w:val="28"/>
          <w:szCs w:val="28"/>
        </w:rPr>
        <w:t xml:space="preserve">đảm bảo </w:t>
      </w:r>
      <w:r>
        <w:rPr>
          <w:color w:val="auto"/>
          <w:sz w:val="28"/>
          <w:szCs w:val="28"/>
          <w:lang w:val="vi-VN"/>
        </w:rPr>
        <w:t>trình tự, thủ tục</w:t>
      </w:r>
      <w:r>
        <w:rPr>
          <w:color w:val="auto"/>
          <w:sz w:val="28"/>
          <w:szCs w:val="28"/>
        </w:rPr>
        <w:t xml:space="preserve"> sao tài liệu BMNN; thực hiện sao y không đúng thẩm quyền.</w:t>
      </w:r>
    </w:p>
    <w:p w14:paraId="57B796F3">
      <w:pPr>
        <w:spacing w:after="120"/>
        <w:ind w:firstLine="567"/>
        <w:jc w:val="both"/>
        <w:rPr>
          <w:color w:val="auto"/>
          <w:sz w:val="28"/>
          <w:szCs w:val="28"/>
        </w:rPr>
      </w:pPr>
      <w:r>
        <w:rPr>
          <w:color w:val="auto"/>
          <w:sz w:val="28"/>
          <w:szCs w:val="28"/>
        </w:rPr>
        <w:t xml:space="preserve">(3) Sử dụng, quản lý máy tính </w:t>
      </w:r>
      <w:r>
        <w:rPr>
          <w:rFonts w:eastAsia="Times New Roman"/>
          <w:color w:val="auto"/>
          <w:sz w:val="28"/>
          <w:szCs w:val="28"/>
        </w:rPr>
        <w:t xml:space="preserve">dùng để soạn thảo văn bản, lưu trữ BMNN có lịch sử kết nối với thiết bị ngoại vi; máy tính có lịch sử kết nối mạng Internet và </w:t>
      </w:r>
      <w:r>
        <w:rPr>
          <w:color w:val="auto"/>
          <w:sz w:val="28"/>
          <w:szCs w:val="28"/>
        </w:rPr>
        <w:t xml:space="preserve">máy tính </w:t>
      </w:r>
      <w:r>
        <w:rPr>
          <w:rFonts w:eastAsia="Times New Roman"/>
          <w:color w:val="auto"/>
          <w:sz w:val="28"/>
          <w:szCs w:val="28"/>
        </w:rPr>
        <w:t>có kết nối mạng Internet dùng để soạn thảo văn bản, lưu trữ BMNN.</w:t>
      </w:r>
    </w:p>
    <w:p w14:paraId="3883CD03">
      <w:pPr>
        <w:spacing w:after="120"/>
        <w:ind w:firstLine="567"/>
        <w:jc w:val="both"/>
        <w:rPr>
          <w:color w:val="auto"/>
          <w:sz w:val="28"/>
          <w:szCs w:val="28"/>
        </w:rPr>
      </w:pPr>
      <w:r>
        <w:rPr>
          <w:b/>
          <w:i/>
          <w:color w:val="auto"/>
          <w:sz w:val="28"/>
          <w:szCs w:val="28"/>
        </w:rPr>
        <w:t>2.3.</w:t>
      </w:r>
      <w:r>
        <w:rPr>
          <w:color w:val="auto"/>
          <w:sz w:val="28"/>
          <w:szCs w:val="28"/>
        </w:rPr>
        <w:t xml:space="preserve"> Tăng cường công tác tuyên truyền, phổ biến các quy định của pháp luật về bảo vệ BMNN và ANM đến cán bộ, công chức trong phạm vi quản lý nắm; chỉ đạo các bộ phận chuyên môn, thường xuyên nghiên cứu nắm vững các quy định của pháp luật về bảo vệ BMNN và ANM, tổ chức thực hiện đầy đủ, toàn diện; </w:t>
      </w:r>
      <w:r>
        <w:rPr>
          <w:bCs/>
          <w:color w:val="auto"/>
          <w:sz w:val="28"/>
          <w:szCs w:val="28"/>
          <w:lang w:val="nl-NL"/>
        </w:rPr>
        <w:t xml:space="preserve">lập dự toán, quản lý, sử dụng và quyết toán kinh phí hàng năm, bảo đảm thực hiện nhiệm vụ chuyên môn thuộc công tác bảo vệ BMNN và ANM; đầu tư, xây dựng hạ tầng cơ sở vật chất phù hợp với điều kiện bảo đảm triển khai hoạt động bảo vệ ANM đối với hệ thống thông tin; </w:t>
      </w:r>
      <w:r>
        <w:rPr>
          <w:color w:val="auto"/>
          <w:sz w:val="28"/>
          <w:szCs w:val="28"/>
        </w:rPr>
        <w:t>trang bị USB cơ yếu, USB an toàn phục vụ công tác. Tổ chức tập huấn công tác bảo vệ BMNN và ANM cho cán bộ, công chức, viên chức, người lao động thuộc phạm vi quản lý nắm, thực hiện.</w:t>
      </w:r>
    </w:p>
    <w:p w14:paraId="6795E2F4">
      <w:pPr>
        <w:spacing w:after="120"/>
        <w:ind w:firstLine="567"/>
        <w:jc w:val="both"/>
        <w:rPr>
          <w:iCs/>
          <w:color w:val="auto"/>
          <w:sz w:val="28"/>
          <w:szCs w:val="28"/>
        </w:rPr>
      </w:pPr>
      <w:r>
        <w:rPr>
          <w:b/>
          <w:color w:val="auto"/>
          <w:sz w:val="28"/>
          <w:szCs w:val="28"/>
        </w:rPr>
        <w:t>3. Đối với Phòng An ninh chính trị nội bộ, Công an tỉnh</w:t>
      </w:r>
    </w:p>
    <w:p w14:paraId="26D211C4">
      <w:pPr>
        <w:spacing w:after="120"/>
        <w:ind w:firstLine="567"/>
        <w:jc w:val="both"/>
        <w:rPr>
          <w:iCs/>
          <w:color w:val="auto"/>
          <w:sz w:val="28"/>
          <w:szCs w:val="28"/>
        </w:rPr>
      </w:pPr>
      <w:r>
        <w:rPr>
          <w:b/>
          <w:i/>
          <w:iCs/>
          <w:color w:val="auto"/>
          <w:sz w:val="28"/>
          <w:szCs w:val="28"/>
        </w:rPr>
        <w:t>3.1.</w:t>
      </w:r>
      <w:r>
        <w:rPr>
          <w:iCs/>
          <w:color w:val="auto"/>
          <w:sz w:val="28"/>
          <w:szCs w:val="28"/>
        </w:rPr>
        <w:t xml:space="preserve"> Giúp Giám đốc Công an tỉnh tham mưu Ban chỉ đạo bảo vệ BMNN tỉnh, tổ chức các lớp tập huấn cho cán bộ, công chức làm công tác kiêm nhiệm bảo vệ BMNN trên địa bàn tỉnh.</w:t>
      </w:r>
    </w:p>
    <w:p w14:paraId="42D6583A">
      <w:pPr>
        <w:spacing w:after="120"/>
        <w:ind w:firstLine="567"/>
        <w:jc w:val="both"/>
        <w:rPr>
          <w:bCs/>
          <w:color w:val="auto"/>
          <w:sz w:val="28"/>
          <w:szCs w:val="28"/>
          <w:lang w:val="nl-NL"/>
        </w:rPr>
      </w:pPr>
      <w:r>
        <w:rPr>
          <w:b/>
          <w:i/>
          <w:iCs/>
          <w:color w:val="auto"/>
          <w:sz w:val="28"/>
          <w:szCs w:val="28"/>
        </w:rPr>
        <w:t>3.2.</w:t>
      </w:r>
      <w:r>
        <w:rPr>
          <w:color w:val="auto"/>
          <w:sz w:val="28"/>
          <w:szCs w:val="28"/>
        </w:rPr>
        <w:t xml:space="preserve">Chủ trì, phối hợp với Phòng An ninh mạng và phòng chống tội phạm sử dụng công nghệ cao và cơ quan chức năng tiến hành </w:t>
      </w:r>
      <w:r>
        <w:rPr>
          <w:bCs/>
          <w:color w:val="auto"/>
          <w:sz w:val="28"/>
          <w:szCs w:val="28"/>
          <w:lang w:val="nl-NL"/>
        </w:rPr>
        <w:t xml:space="preserve">kiểm tra, xác minh làm rõ trách nhiệm đối với 03/04 Sở được thanh tra, gồm: Sở Công thương, Sở Nông nghiệp và Môi trường, Sở Khoa học và Công nghệ. </w:t>
      </w:r>
      <w:r>
        <w:rPr>
          <w:iCs/>
          <w:color w:val="auto"/>
          <w:sz w:val="28"/>
          <w:szCs w:val="28"/>
        </w:rPr>
        <w:t xml:space="preserve">Tăng cường công tác kiểm tra việc thực hiện </w:t>
      </w:r>
      <w:r>
        <w:rPr>
          <w:color w:val="auto"/>
          <w:sz w:val="28"/>
          <w:szCs w:val="28"/>
        </w:rPr>
        <w:t>các quy định của pháp luật về bảo vệ BMNN và ANM</w:t>
      </w:r>
      <w:r>
        <w:rPr>
          <w:iCs/>
          <w:color w:val="auto"/>
          <w:sz w:val="28"/>
          <w:szCs w:val="28"/>
        </w:rPr>
        <w:t xml:space="preserve"> trên địa bàn tỉnh, kịp thời chấn chỉnh, khắc phục những hạn chế, thiếu sót; xử lý các hành vi vi phạm (nếu có) theo đúng quy định của pháp luật.</w:t>
      </w:r>
    </w:p>
    <w:p w14:paraId="454CD4FE">
      <w:pPr>
        <w:spacing w:after="120"/>
        <w:ind w:firstLine="567"/>
        <w:jc w:val="both"/>
        <w:rPr>
          <w:iCs/>
          <w:color w:val="auto"/>
          <w:sz w:val="28"/>
          <w:szCs w:val="28"/>
        </w:rPr>
      </w:pPr>
      <w:r>
        <w:rPr>
          <w:b/>
          <w:i/>
          <w:iCs/>
          <w:color w:val="auto"/>
          <w:sz w:val="28"/>
          <w:szCs w:val="28"/>
        </w:rPr>
        <w:t>3.3.</w:t>
      </w:r>
      <w:r>
        <w:rPr>
          <w:iCs/>
          <w:color w:val="auto"/>
          <w:sz w:val="28"/>
          <w:szCs w:val="28"/>
        </w:rPr>
        <w:t xml:space="preserve">Chấn chỉnh, </w:t>
      </w:r>
      <w:r>
        <w:rPr>
          <w:color w:val="auto"/>
          <w:sz w:val="28"/>
          <w:szCs w:val="28"/>
        </w:rPr>
        <w:t xml:space="preserve">rút kinh nghiệm trong tham mưu các </w:t>
      </w:r>
      <w:r>
        <w:rPr>
          <w:iCs/>
          <w:color w:val="auto"/>
          <w:sz w:val="28"/>
          <w:szCs w:val="28"/>
        </w:rPr>
        <w:t xml:space="preserve">Đoàn kiểm tra việc thực hiện các quy định của pháp luật về công tác bảo vệ BMNN đối với các sở, ban, ngành;cần đề xuất các biện pháp theo dõi việc thực hiện kiến nghị kiểm tra, tránh tình trạng các </w:t>
      </w:r>
      <w:r>
        <w:rPr>
          <w:color w:val="auto"/>
          <w:sz w:val="28"/>
          <w:szCs w:val="28"/>
        </w:rPr>
        <w:t>vi phạm đã được Đoàn kiểm tra Công an tỉnh chỉ ra trước đó, nhưng đến thời điểm thanh tra vẫn tiếp tục vi phạm</w:t>
      </w:r>
      <w:r>
        <w:rPr>
          <w:rStyle w:val="9"/>
          <w:color w:val="auto"/>
          <w:sz w:val="28"/>
          <w:szCs w:val="28"/>
        </w:rPr>
        <w:footnoteReference w:id="50"/>
      </w:r>
      <w:r>
        <w:rPr>
          <w:color w:val="auto"/>
          <w:sz w:val="28"/>
          <w:szCs w:val="28"/>
        </w:rPr>
        <w:t>.</w:t>
      </w:r>
    </w:p>
    <w:p w14:paraId="4987FD47">
      <w:pPr>
        <w:spacing w:after="120"/>
        <w:ind w:firstLine="567"/>
        <w:jc w:val="both"/>
        <w:rPr>
          <w:b/>
          <w:color w:val="auto"/>
          <w:sz w:val="28"/>
          <w:szCs w:val="28"/>
        </w:rPr>
      </w:pPr>
      <w:r>
        <w:rPr>
          <w:b/>
          <w:color w:val="auto"/>
          <w:sz w:val="28"/>
          <w:szCs w:val="28"/>
        </w:rPr>
        <w:t>4. Phòng An ninh mạng và phòng chống tội phạm sử dụng công nghệ cao, Công an tỉnh</w:t>
      </w:r>
    </w:p>
    <w:p w14:paraId="3C09FF03">
      <w:pPr>
        <w:spacing w:after="120"/>
        <w:ind w:firstLine="567"/>
        <w:jc w:val="both"/>
        <w:rPr>
          <w:bCs/>
          <w:color w:val="auto"/>
          <w:sz w:val="28"/>
          <w:szCs w:val="28"/>
        </w:rPr>
      </w:pPr>
      <w:r>
        <w:rPr>
          <w:b/>
          <w:i/>
          <w:color w:val="auto"/>
          <w:sz w:val="28"/>
          <w:szCs w:val="28"/>
        </w:rPr>
        <w:t>4.1.</w:t>
      </w:r>
      <w:r>
        <w:rPr>
          <w:color w:val="auto"/>
          <w:sz w:val="28"/>
          <w:szCs w:val="28"/>
        </w:rPr>
        <w:t xml:space="preserve"> Phối hợp với Phòng An ninh chính trị nội bộ, tiến hành </w:t>
      </w:r>
      <w:r>
        <w:rPr>
          <w:bCs/>
          <w:color w:val="auto"/>
          <w:sz w:val="28"/>
          <w:szCs w:val="28"/>
          <w:lang w:val="nl-NL"/>
        </w:rPr>
        <w:t>kiểm tra, xác minh làm rõ</w:t>
      </w:r>
      <w:r>
        <w:rPr>
          <w:bCs/>
          <w:color w:val="auto"/>
          <w:sz w:val="28"/>
          <w:szCs w:val="28"/>
        </w:rPr>
        <w:t xml:space="preserve">, khắc phục hậu quả; xem xét, đề xuất xử lý theo quy định </w:t>
      </w:r>
      <w:r>
        <w:rPr>
          <w:bCs/>
          <w:color w:val="auto"/>
          <w:sz w:val="28"/>
          <w:szCs w:val="28"/>
          <w:lang w:val="nl-NL"/>
        </w:rPr>
        <w:t>đối với 03 Sở, gồm: Sở Công thương, Sở Nông nghiệp và Môi trường, Sở Khoa học và Công nghệ có những vi phạm, như nêu trên.</w:t>
      </w:r>
    </w:p>
    <w:p w14:paraId="2C861E91">
      <w:pPr>
        <w:spacing w:after="120"/>
        <w:ind w:firstLine="567"/>
        <w:jc w:val="both"/>
        <w:rPr>
          <w:color w:val="auto"/>
          <w:sz w:val="28"/>
          <w:szCs w:val="28"/>
        </w:rPr>
      </w:pPr>
      <w:r>
        <w:rPr>
          <w:b/>
          <w:bCs/>
          <w:i/>
          <w:color w:val="auto"/>
          <w:sz w:val="28"/>
          <w:szCs w:val="28"/>
          <w:lang w:val="nl-NL"/>
        </w:rPr>
        <w:t>4.2.</w:t>
      </w:r>
      <w:r>
        <w:rPr>
          <w:bCs/>
          <w:color w:val="auto"/>
          <w:sz w:val="28"/>
          <w:szCs w:val="28"/>
          <w:lang w:val="nl-NL"/>
        </w:rPr>
        <w:t xml:space="preserve"> Phối hợp cơ quan chức năng, tăng cường </w:t>
      </w:r>
      <w:r>
        <w:rPr>
          <w:bCs/>
          <w:color w:val="auto"/>
          <w:sz w:val="28"/>
          <w:szCs w:val="28"/>
        </w:rPr>
        <w:t>k</w:t>
      </w:r>
      <w:r>
        <w:rPr>
          <w:bCs/>
          <w:color w:val="auto"/>
          <w:sz w:val="28"/>
          <w:szCs w:val="28"/>
          <w:lang w:val="vi-VN"/>
        </w:rPr>
        <w:t xml:space="preserve">iểm tra </w:t>
      </w:r>
      <w:r>
        <w:rPr>
          <w:bCs/>
          <w:color w:val="auto"/>
          <w:sz w:val="28"/>
          <w:szCs w:val="28"/>
        </w:rPr>
        <w:t>ANM</w:t>
      </w:r>
      <w:r>
        <w:rPr>
          <w:bCs/>
          <w:color w:val="auto"/>
          <w:sz w:val="28"/>
          <w:szCs w:val="28"/>
          <w:lang w:val="vi-VN"/>
        </w:rPr>
        <w:t xml:space="preserve"> nhằm phát hiện, loại bỏ mã độc, phần cứng độc hại, khắc phục điểm yếu, lỗ hổng bảo mật; phát hiện, ngăn chặn và xử lý các hoạt động xâm nhập bất hợp pháp hoặc nguy cơ khác đe dọa </w:t>
      </w:r>
      <w:r>
        <w:rPr>
          <w:bCs/>
          <w:color w:val="auto"/>
          <w:sz w:val="28"/>
          <w:szCs w:val="28"/>
        </w:rPr>
        <w:t>ANM.</w:t>
      </w:r>
    </w:p>
    <w:p w14:paraId="0497533C">
      <w:pPr>
        <w:spacing w:after="120"/>
        <w:ind w:firstLine="567"/>
        <w:jc w:val="both"/>
        <w:rPr>
          <w:color w:val="auto"/>
          <w:spacing w:val="-4"/>
          <w:sz w:val="28"/>
          <w:szCs w:val="28"/>
        </w:rPr>
      </w:pPr>
      <w:r>
        <w:rPr>
          <w:b/>
          <w:color w:val="auto"/>
          <w:spacing w:val="-4"/>
          <w:sz w:val="28"/>
          <w:szCs w:val="28"/>
        </w:rPr>
        <w:t xml:space="preserve">5. </w:t>
      </w:r>
      <w:r>
        <w:rPr>
          <w:color w:val="auto"/>
          <w:spacing w:val="-4"/>
          <w:sz w:val="28"/>
          <w:szCs w:val="28"/>
        </w:rPr>
        <w:t>Giao Đoàn thanh tra tổ chức công khai Kết luận thanh tra theo quy định của pháp luật và giao Đội Thanh tra Hành chính và Chuyên ngành, Thanh tra Công an tỉnh theo dõi, đôn đốc, kiểm tra việc thực hiện kết luận thanh tra theo quy định.</w:t>
      </w:r>
    </w:p>
    <w:p w14:paraId="7728DDFF">
      <w:pPr>
        <w:spacing w:after="120"/>
        <w:ind w:firstLine="567"/>
        <w:jc w:val="both"/>
        <w:rPr>
          <w:color w:val="auto"/>
          <w:spacing w:val="-4"/>
          <w:sz w:val="28"/>
          <w:szCs w:val="28"/>
        </w:rPr>
      </w:pPr>
      <w:r>
        <w:rPr>
          <w:b/>
          <w:color w:val="auto"/>
          <w:spacing w:val="-4"/>
          <w:sz w:val="28"/>
          <w:szCs w:val="28"/>
        </w:rPr>
        <w:t xml:space="preserve">6. </w:t>
      </w:r>
      <w:r>
        <w:rPr>
          <w:color w:val="auto"/>
          <w:spacing w:val="-4"/>
          <w:sz w:val="28"/>
          <w:szCs w:val="28"/>
        </w:rPr>
        <w:t xml:space="preserve">Đề nghị Thủ trưởng 04 Sở được thanh tra và các đơn vị có liên quan, tổ chức thực hiện Kết luận thanh tra theo quy định, kết quả báo cáo về Thanh tra Công an tỉnh </w:t>
      </w:r>
      <w:r>
        <w:rPr>
          <w:i/>
          <w:color w:val="auto"/>
          <w:spacing w:val="-4"/>
          <w:sz w:val="28"/>
          <w:szCs w:val="28"/>
        </w:rPr>
        <w:t>(Trụ sở mới Công an tỉnh, số</w:t>
      </w:r>
      <w:r>
        <w:rPr>
          <w:rFonts w:hint="default"/>
          <w:i/>
          <w:color w:val="auto"/>
          <w:spacing w:val="-4"/>
          <w:sz w:val="28"/>
          <w:szCs w:val="28"/>
          <w:lang w:val="en-US"/>
        </w:rPr>
        <w:t xml:space="preserve"> </w:t>
      </w:r>
      <w:r>
        <w:rPr>
          <w:i/>
          <w:color w:val="auto"/>
          <w:spacing w:val="-4"/>
          <w:sz w:val="28"/>
          <w:szCs w:val="28"/>
        </w:rPr>
        <w:t xml:space="preserve">1075K Lâm Quang Ky, phường An Hòa, thành phố Rạch Giá, tỉnh Kiên Giang), </w:t>
      </w:r>
      <w:r>
        <w:rPr>
          <w:color w:val="auto"/>
          <w:spacing w:val="-4"/>
          <w:sz w:val="28"/>
          <w:szCs w:val="28"/>
        </w:rPr>
        <w:t>sau 15 ngày kể từ ngày nhận được Kết luận thanh tra./.</w:t>
      </w:r>
    </w:p>
    <w:p w14:paraId="2970AD32">
      <w:pPr>
        <w:jc w:val="both"/>
        <w:rPr>
          <w:color w:val="auto"/>
          <w:spacing w:val="2"/>
          <w:sz w:val="28"/>
          <w:szCs w:val="28"/>
        </w:rPr>
      </w:pPr>
    </w:p>
    <w:tbl>
      <w:tblPr>
        <w:tblStyle w:val="15"/>
        <w:tblW w:w="9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8"/>
        <w:gridCol w:w="4570"/>
      </w:tblGrid>
      <w:tr w14:paraId="5FCE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8" w:type="dxa"/>
          </w:tcPr>
          <w:p w14:paraId="5BA6E42E">
            <w:pPr>
              <w:jc w:val="both"/>
              <w:rPr>
                <w:b/>
                <w:i/>
                <w:color w:val="auto"/>
                <w:spacing w:val="2"/>
                <w:sz w:val="24"/>
                <w:szCs w:val="24"/>
              </w:rPr>
            </w:pPr>
            <w:r>
              <w:rPr>
                <w:b/>
                <w:i/>
                <w:color w:val="auto"/>
                <w:spacing w:val="2"/>
                <w:sz w:val="24"/>
                <w:szCs w:val="24"/>
              </w:rPr>
              <w:t xml:space="preserve">Nơi nhận: </w:t>
            </w:r>
          </w:p>
          <w:p w14:paraId="7FC1B013">
            <w:pPr>
              <w:jc w:val="both"/>
              <w:rPr>
                <w:color w:val="auto"/>
                <w:spacing w:val="2"/>
                <w:szCs w:val="22"/>
              </w:rPr>
            </w:pPr>
            <w:r>
              <w:rPr>
                <w:color w:val="auto"/>
                <w:lang w:eastAsia="en-US"/>
              </w:rPr>
              <w:pict>
                <v:shape id="Right Brace 1" o:spid="_x0000_s1028" o:spt="88" type="#_x0000_t88" style="position:absolute;left:0pt;margin-left:96.65pt;margin-top:1.7pt;height:23.1pt;width:8.05pt;z-index:251661312;v-text-anchor:middle;mso-width-relative:margin;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" adj="627">
                  <v:path arrowok="t"/>
                  <v:fill on="f" focussize="0,0"/>
                  <v:stroke/>
                  <v:imagedata o:title=""/>
                  <o:lock v:ext="edit"/>
                </v:shape>
              </w:pict>
            </w:r>
            <w:r>
              <w:rPr>
                <w:color w:val="auto"/>
                <w:spacing w:val="2"/>
                <w:szCs w:val="22"/>
                <w:lang w:eastAsia="en-US"/>
              </w:rPr>
              <w:pict>
                <v:rect id="Rectangle 5" o:spid="_x0000_s1027" o:spt="1" style="position:absolute;left:0pt;margin-left:103.05pt;margin-top:1.5pt;height:23.1pt;width:76.25pt;z-index:-251654144;v-text-anchor:middle;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">
                  <v:path/>
                  <v:fill on="f" focussize="0,0"/>
                  <v:stroke weight="2pt" color="#FFFFFF"/>
                  <v:imagedata o:title=""/>
                  <o:lock v:ext="edit"/>
                  <v:textbox>
                    <w:txbxContent>
                      <w:p w14:paraId="7A029496">
                        <w:r>
                          <w:rPr>
                            <w:spacing w:val="2"/>
                            <w:sz w:val="22"/>
                            <w:szCs w:val="22"/>
                          </w:rPr>
                          <w:t>(để báo cáo);</w:t>
                        </w:r>
                      </w:p>
                    </w:txbxContent>
                  </v:textbox>
                </v:rect>
              </w:pict>
            </w:r>
            <w:r>
              <w:rPr>
                <w:color w:val="auto"/>
                <w:spacing w:val="2"/>
                <w:szCs w:val="22"/>
              </w:rPr>
              <w:t xml:space="preserve">- X05 - Bộ Công an </w:t>
            </w:r>
          </w:p>
          <w:p w14:paraId="497F1000">
            <w:pPr>
              <w:jc w:val="both"/>
              <w:rPr>
                <w:color w:val="auto"/>
                <w:spacing w:val="2"/>
                <w:szCs w:val="22"/>
              </w:rPr>
            </w:pPr>
            <w:r>
              <w:rPr>
                <w:color w:val="auto"/>
                <w:spacing w:val="2"/>
                <w:szCs w:val="22"/>
              </w:rPr>
              <w:t>- Đ/c Giám đốc CAT</w:t>
            </w:r>
          </w:p>
          <w:p w14:paraId="63216B6A">
            <w:pPr>
              <w:jc w:val="both"/>
              <w:rPr>
                <w:color w:val="auto"/>
                <w:spacing w:val="-4"/>
                <w:szCs w:val="22"/>
              </w:rPr>
            </w:pPr>
            <w:r>
              <w:rPr>
                <w:color w:val="auto"/>
                <w:spacing w:val="-4"/>
                <w:szCs w:val="22"/>
              </w:rPr>
              <w:t>- Đ/c Chủ tịch UBND tỉnh (để chỉ đạo);</w:t>
            </w:r>
          </w:p>
          <w:p w14:paraId="10996552">
            <w:pPr>
              <w:jc w:val="both"/>
              <w:rPr>
                <w:color w:val="auto"/>
                <w:spacing w:val="-4"/>
                <w:szCs w:val="22"/>
                <w:lang w:val="vi-VN"/>
              </w:rPr>
            </w:pPr>
            <w:r>
              <w:rPr>
                <w:color w:val="auto"/>
                <w:spacing w:val="-4"/>
                <w:szCs w:val="22"/>
                <w:lang w:val="vi-VN"/>
              </w:rPr>
              <w:t xml:space="preserve">- Đ/c Đại tá </w:t>
            </w:r>
            <w:r>
              <w:rPr>
                <w:color w:val="auto"/>
                <w:spacing w:val="-4"/>
                <w:szCs w:val="22"/>
              </w:rPr>
              <w:t>Đào Hải Đăng</w:t>
            </w:r>
            <w:r>
              <w:rPr>
                <w:color w:val="auto"/>
                <w:spacing w:val="-4"/>
                <w:szCs w:val="22"/>
                <w:lang w:val="vi-VN"/>
              </w:rPr>
              <w:t xml:space="preserve">, </w:t>
            </w:r>
            <w:r>
              <w:rPr>
                <w:color w:val="auto"/>
                <w:spacing w:val="-4"/>
                <w:szCs w:val="22"/>
              </w:rPr>
              <w:t>PGĐ CAT</w:t>
            </w:r>
            <w:r>
              <w:rPr>
                <w:color w:val="auto"/>
                <w:spacing w:val="-4"/>
                <w:szCs w:val="22"/>
                <w:lang w:val="vi-VN"/>
              </w:rPr>
              <w:t xml:space="preserve"> (để nắm);</w:t>
            </w:r>
          </w:p>
          <w:p w14:paraId="49568AAE">
            <w:pPr>
              <w:jc w:val="both"/>
              <w:rPr>
                <w:color w:val="auto"/>
                <w:spacing w:val="-4"/>
                <w:szCs w:val="22"/>
              </w:rPr>
            </w:pPr>
            <w:r>
              <w:rPr>
                <w:color w:val="auto"/>
                <w:spacing w:val="2"/>
                <w:szCs w:val="22"/>
                <w:lang w:val="vi-VN"/>
              </w:rPr>
              <w:t xml:space="preserve">- </w:t>
            </w:r>
            <w:r>
              <w:rPr>
                <w:color w:val="auto"/>
                <w:spacing w:val="2"/>
                <w:szCs w:val="22"/>
              </w:rPr>
              <w:t>Đ/c Giám đốc 04 Sở được thanh tra: Sở Công thương, Sở Y tế, Sở Nông nghiệp và Môi trường, Sở Khoa học và Công nghệ (để thực hiện);</w:t>
            </w:r>
          </w:p>
          <w:p w14:paraId="4A8BF1DE">
            <w:pPr>
              <w:jc w:val="both"/>
              <w:rPr>
                <w:color w:val="auto"/>
                <w:spacing w:val="-2"/>
                <w:szCs w:val="22"/>
                <w:lang w:val="vi-VN"/>
              </w:rPr>
            </w:pPr>
            <w:r>
              <w:rPr>
                <w:color w:val="auto"/>
                <w:spacing w:val="-2"/>
                <w:szCs w:val="22"/>
                <w:lang w:val="vi-VN"/>
              </w:rPr>
              <w:t xml:space="preserve">- Các đơn vị có liên quan: </w:t>
            </w:r>
            <w:r>
              <w:rPr>
                <w:color w:val="auto"/>
                <w:spacing w:val="-2"/>
                <w:szCs w:val="22"/>
              </w:rPr>
              <w:t>PA03, PA05</w:t>
            </w:r>
            <w:r>
              <w:rPr>
                <w:color w:val="auto"/>
                <w:spacing w:val="-2"/>
                <w:szCs w:val="22"/>
                <w:lang w:val="vi-VN"/>
              </w:rPr>
              <w:t xml:space="preserve"> (để thực hiện);</w:t>
            </w:r>
          </w:p>
          <w:p w14:paraId="4F03A484">
            <w:pPr>
              <w:jc w:val="both"/>
              <w:rPr>
                <w:color w:val="auto"/>
                <w:spacing w:val="2"/>
                <w:szCs w:val="22"/>
              </w:rPr>
            </w:pPr>
            <w:r>
              <w:rPr>
                <w:color w:val="auto"/>
                <w:spacing w:val="2"/>
                <w:szCs w:val="22"/>
              </w:rPr>
              <w:t>- Đ/c Giám sát ĐTT (để nắm);</w:t>
            </w:r>
          </w:p>
          <w:p w14:paraId="1DCBCEDB">
            <w:pPr>
              <w:jc w:val="both"/>
              <w:rPr>
                <w:color w:val="auto"/>
                <w:spacing w:val="2"/>
                <w:szCs w:val="22"/>
                <w:u w:val="single"/>
              </w:rPr>
            </w:pPr>
            <w:r>
              <w:rPr>
                <w:color w:val="auto"/>
                <w:spacing w:val="2"/>
                <w:szCs w:val="22"/>
              </w:rPr>
              <w:t>- Hồ sơ theo dõi, đôn đốc (để theo dõi);</w:t>
            </w:r>
          </w:p>
          <w:p w14:paraId="66344DBC">
            <w:pPr>
              <w:jc w:val="both"/>
              <w:rPr>
                <w:color w:val="auto"/>
                <w:spacing w:val="2"/>
                <w:szCs w:val="22"/>
              </w:rPr>
            </w:pPr>
            <w:r>
              <w:rPr>
                <w:color w:val="auto"/>
                <w:spacing w:val="2"/>
                <w:szCs w:val="22"/>
              </w:rPr>
              <w:t>- Lưu: VT, PX05(Đ2), C.(14).</w:t>
            </w:r>
          </w:p>
        </w:tc>
        <w:tc>
          <w:tcPr>
            <w:tcW w:w="4570" w:type="dxa"/>
          </w:tcPr>
          <w:p w14:paraId="032E5122">
            <w:pPr>
              <w:jc w:val="center"/>
              <w:rPr>
                <w:b/>
                <w:color w:val="auto"/>
                <w:spacing w:val="2"/>
                <w:sz w:val="28"/>
                <w:szCs w:val="28"/>
                <w:lang w:val="vi-VN"/>
              </w:rPr>
            </w:pPr>
            <w:r>
              <w:rPr>
                <w:b/>
                <w:color w:val="auto"/>
                <w:spacing w:val="2"/>
                <w:sz w:val="28"/>
                <w:szCs w:val="28"/>
                <w:lang w:val="vi-VN"/>
              </w:rPr>
              <w:t>CHÁNH THANH TRA</w:t>
            </w:r>
          </w:p>
          <w:p w14:paraId="4D702FB1">
            <w:pPr>
              <w:jc w:val="center"/>
              <w:rPr>
                <w:color w:val="auto"/>
                <w:spacing w:val="2"/>
                <w:sz w:val="28"/>
                <w:szCs w:val="28"/>
              </w:rPr>
            </w:pPr>
          </w:p>
          <w:p w14:paraId="3EEE87A5">
            <w:pPr>
              <w:jc w:val="center"/>
              <w:rPr>
                <w:color w:val="auto"/>
                <w:spacing w:val="2"/>
                <w:sz w:val="28"/>
                <w:szCs w:val="28"/>
              </w:rPr>
            </w:pPr>
          </w:p>
          <w:p w14:paraId="7A4155C1">
            <w:pPr>
              <w:jc w:val="center"/>
              <w:rPr>
                <w:rFonts w:hint="default"/>
                <w:color w:val="auto"/>
                <w:spacing w:val="2"/>
                <w:sz w:val="28"/>
                <w:szCs w:val="28"/>
                <w:lang w:val="en-US"/>
              </w:rPr>
            </w:pPr>
            <w:r>
              <w:rPr>
                <w:rFonts w:hint="default"/>
                <w:i/>
                <w:iCs/>
                <w:color w:val="auto"/>
                <w:spacing w:val="2"/>
                <w:sz w:val="28"/>
                <w:szCs w:val="28"/>
                <w:lang w:val="en-US"/>
              </w:rPr>
              <w:t>(đã ký)</w:t>
            </w:r>
          </w:p>
          <w:p w14:paraId="04FC6200">
            <w:pPr>
              <w:jc w:val="center"/>
              <w:rPr>
                <w:color w:val="auto"/>
                <w:spacing w:val="2"/>
                <w:sz w:val="28"/>
                <w:szCs w:val="28"/>
              </w:rPr>
            </w:pPr>
          </w:p>
          <w:p w14:paraId="0B0DC2C2">
            <w:pPr>
              <w:jc w:val="center"/>
              <w:rPr>
                <w:color w:val="auto"/>
                <w:spacing w:val="2"/>
                <w:sz w:val="28"/>
                <w:szCs w:val="28"/>
              </w:rPr>
            </w:pPr>
          </w:p>
          <w:p w14:paraId="09F61B37">
            <w:pPr>
              <w:jc w:val="center"/>
              <w:rPr>
                <w:b/>
                <w:color w:val="auto"/>
                <w:spacing w:val="2"/>
                <w:sz w:val="28"/>
                <w:szCs w:val="28"/>
              </w:rPr>
            </w:pPr>
          </w:p>
          <w:p w14:paraId="5DFE51A9">
            <w:pPr>
              <w:jc w:val="center"/>
              <w:rPr>
                <w:color w:val="auto"/>
                <w:spacing w:val="2"/>
                <w:sz w:val="28"/>
                <w:szCs w:val="28"/>
                <w:lang w:val="vi-VN"/>
              </w:rPr>
            </w:pPr>
            <w:r>
              <w:rPr>
                <w:b/>
                <w:color w:val="auto"/>
                <w:spacing w:val="2"/>
                <w:sz w:val="28"/>
                <w:szCs w:val="28"/>
              </w:rPr>
              <w:t xml:space="preserve">Thượng tá </w:t>
            </w:r>
            <w:r>
              <w:rPr>
                <w:b/>
                <w:color w:val="auto"/>
                <w:spacing w:val="2"/>
                <w:sz w:val="28"/>
                <w:szCs w:val="28"/>
                <w:lang w:val="vi-VN"/>
              </w:rPr>
              <w:t>Lê Việt Tiên</w:t>
            </w:r>
          </w:p>
        </w:tc>
      </w:tr>
    </w:tbl>
    <w:p w14:paraId="1EA188DD">
      <w:pPr>
        <w:spacing w:after="120"/>
        <w:jc w:val="both"/>
        <w:rPr>
          <w:color w:val="auto"/>
          <w:spacing w:val="2"/>
          <w:sz w:val="16"/>
          <w:szCs w:val="16"/>
        </w:rPr>
      </w:pPr>
    </w:p>
    <w:sectPr>
      <w:headerReference r:id="rId5" w:type="default"/>
      <w:pgSz w:w="11907" w:h="16840"/>
      <w:pgMar w:top="894" w:right="1021" w:bottom="826" w:left="1588" w:header="794" w:footer="794"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2">
    <w:p>
      <w:pPr>
        <w:spacing w:before="0" w:after="0" w:line="240" w:lineRule="auto"/>
      </w:pPr>
      <w:r>
        <w:separator/>
      </w:r>
    </w:p>
  </w:footnote>
  <w:footnote w:type="continuationSeparator" w:id="103">
    <w:p>
      <w:pPr>
        <w:spacing w:before="0" w:after="0" w:line="240" w:lineRule="auto"/>
      </w:pPr>
      <w:r>
        <w:continuationSeparator/>
      </w:r>
    </w:p>
  </w:footnote>
  <w:footnote w:id="0">
    <w:p w14:paraId="5A7E3C36">
      <w:pPr>
        <w:pStyle w:val="11"/>
        <w:spacing w:after="120"/>
        <w:ind w:firstLine="284"/>
        <w:jc w:val="both"/>
        <w:rPr>
          <w:spacing w:val="-2"/>
        </w:rPr>
      </w:pPr>
      <w:r>
        <w:rPr>
          <w:rStyle w:val="9"/>
          <w:spacing w:val="-2"/>
        </w:rPr>
        <w:footnoteRef/>
      </w:r>
      <w:r>
        <w:rPr>
          <w:spacing w:val="-2"/>
        </w:rPr>
        <w:t xml:space="preserve"> Luật: 02, Nghị định: 03, Thông tư: 01, Quyết định của Thủ tướng Chính phủ: 01, Công văn của Bộ Công an: 01, Nghị quyết Tỉnh ủy: 01, Công văn của UBND tỉnh: 04, Quyết định của UBND tỉnh: 02, Chỉ thị của UBND tỉnh: 01 </w:t>
      </w:r>
      <w:r>
        <w:rPr>
          <w:rStyle w:val="25"/>
          <w:spacing w:val="-2"/>
          <w:szCs w:val="20"/>
        </w:rPr>
        <w:t xml:space="preserve">và các </w:t>
      </w:r>
      <w:r>
        <w:rPr>
          <w:spacing w:val="-2"/>
        </w:rPr>
        <w:t xml:space="preserve">Kế hoạch của UBND tỉnh Kiên Giang về công tác bảo vệ </w:t>
      </w:r>
      <w:r>
        <w:rPr>
          <w:spacing w:val="-2"/>
          <w:lang w:val="vi-VN"/>
        </w:rPr>
        <w:t>BMNN</w:t>
      </w:r>
      <w:r>
        <w:rPr>
          <w:spacing w:val="-2"/>
        </w:rPr>
        <w:t xml:space="preserve"> từ năm 2022 đến 2025.</w:t>
      </w:r>
    </w:p>
  </w:footnote>
  <w:footnote w:id="1">
    <w:p w14:paraId="2452E7EE">
      <w:pPr>
        <w:pStyle w:val="11"/>
        <w:spacing w:after="120"/>
        <w:ind w:firstLine="284"/>
        <w:jc w:val="both"/>
      </w:pPr>
      <w:r>
        <w:rPr>
          <w:rStyle w:val="9"/>
        </w:rPr>
        <w:footnoteRef/>
      </w:r>
      <w:r>
        <w:rPr>
          <w:i/>
        </w:rPr>
        <w:t>Sở Công Thương:</w:t>
      </w:r>
      <w:r>
        <w:t xml:space="preserve"> Quyết định số 135/QĐ-SCT ngày 04/10/2021 và Quyết định số 169/QĐ-SCT ngày 11/11/2022; </w:t>
      </w:r>
      <w:r>
        <w:rPr>
          <w:i/>
        </w:rPr>
        <w:t xml:space="preserve">Sở Y tế: </w:t>
      </w:r>
      <w:r>
        <w:t>Quyết định số 120/QĐ-SYTvà Quyết định số 256</w:t>
      </w:r>
      <w:r>
        <w:rPr>
          <w:lang w:val="vi-VN"/>
        </w:rPr>
        <w:t>2</w:t>
      </w:r>
      <w:r>
        <w:t xml:space="preserve">/QĐ-SYT ngày 23/8/2023; </w:t>
      </w:r>
      <w:r>
        <w:rPr>
          <w:i/>
        </w:rPr>
        <w:t>Sở Nông nghiệp và Môi trường:</w:t>
      </w:r>
      <w:r>
        <w:rPr>
          <w:rStyle w:val="27"/>
          <w:b w:val="0"/>
          <w:sz w:val="20"/>
          <w:szCs w:val="20"/>
        </w:rPr>
        <w:t>Quyết định số 252/QĐ-SNNMT ngày 30/5/2025,</w:t>
      </w:r>
      <w:r>
        <w:rPr>
          <w:lang w:val="de-DE"/>
        </w:rPr>
        <w:t xml:space="preserve">Quyết định số 19/QĐ-STNMT ngày 08/01/2018; Quyết định số 1300/QĐ-NNPTNT ngày 31/12/2020; </w:t>
      </w:r>
      <w:r>
        <w:rPr>
          <w:i/>
          <w:lang w:val="de-DE"/>
        </w:rPr>
        <w:t xml:space="preserve">Sở Khoa học và Công nghệ: </w:t>
      </w:r>
      <w:r>
        <w:t>Quyết định số 85/QĐ-SKHCN ngày 18/4/2025, Quyết định số 59/QĐ-SKHCNngày 13/5/2021và Quyết định số 94/QĐ-SKHCN ngày 23/8/2023.</w:t>
      </w:r>
    </w:p>
  </w:footnote>
  <w:footnote w:id="2">
    <w:p w14:paraId="4BFAD4E2">
      <w:pPr>
        <w:pStyle w:val="11"/>
        <w:spacing w:after="120"/>
        <w:ind w:firstLine="284"/>
        <w:jc w:val="both"/>
      </w:pPr>
      <w:r>
        <w:rPr>
          <w:rStyle w:val="9"/>
        </w:rPr>
        <w:footnoteRef/>
      </w:r>
      <w:r>
        <w:t xml:space="preserve">Sở Y tế: </w:t>
      </w:r>
      <w:r>
        <w:rPr>
          <w:rFonts w:eastAsia="Times New Roman"/>
        </w:rPr>
        <w:t>Q</w:t>
      </w:r>
      <w:r>
        <w:rPr>
          <w:rFonts w:eastAsia="Times New Roman"/>
          <w:lang w:val="vi-VN"/>
        </w:rPr>
        <w:t>uy</w:t>
      </w:r>
      <w:r>
        <w:rPr>
          <w:rFonts w:eastAsia="Times New Roman"/>
        </w:rPr>
        <w:t>ết</w:t>
      </w:r>
      <w:r>
        <w:rPr>
          <w:rFonts w:eastAsia="Times New Roman"/>
          <w:lang w:val="vi-VN"/>
        </w:rPr>
        <w:t xml:space="preserve"> định</w:t>
      </w:r>
      <w:r>
        <w:rPr>
          <w:rFonts w:eastAsia="Times New Roman"/>
        </w:rPr>
        <w:t xml:space="preserve"> số 2273/QĐ-SYT ngày 13/8/2024; Sở Nông nghiệp và Môi trường: </w:t>
      </w:r>
      <w:r>
        <w:rPr>
          <w:rStyle w:val="27"/>
          <w:b w:val="0"/>
          <w:sz w:val="20"/>
          <w:szCs w:val="20"/>
        </w:rPr>
        <w:t xml:space="preserve">Quyết định số 252/QĐ-SNNMT ngày 30/5/2025; Sở Khoa học và Công nghệ: </w:t>
      </w:r>
      <w:r>
        <w:rPr>
          <w:rFonts w:eastAsia="Times New Roman"/>
        </w:rPr>
        <w:t>Q</w:t>
      </w:r>
      <w:r>
        <w:rPr>
          <w:rFonts w:eastAsia="Times New Roman"/>
          <w:lang w:val="vi-VN"/>
        </w:rPr>
        <w:t>uy</w:t>
      </w:r>
      <w:r>
        <w:rPr>
          <w:rFonts w:eastAsia="Times New Roman"/>
        </w:rPr>
        <w:t>ết</w:t>
      </w:r>
      <w:r>
        <w:rPr>
          <w:rFonts w:eastAsia="Times New Roman"/>
          <w:lang w:val="vi-VN"/>
        </w:rPr>
        <w:t xml:space="preserve"> định</w:t>
      </w:r>
      <w:r>
        <w:rPr>
          <w:rFonts w:eastAsia="Times New Roman"/>
        </w:rPr>
        <w:t xml:space="preserve"> số 99/QĐ-SKHCN ngày 26/6/2024.</w:t>
      </w:r>
    </w:p>
  </w:footnote>
  <w:footnote w:id="3">
    <w:p w14:paraId="6ECEDABB">
      <w:pPr>
        <w:pStyle w:val="11"/>
        <w:spacing w:after="120"/>
        <w:ind w:firstLine="284"/>
        <w:jc w:val="both"/>
      </w:pPr>
      <w:r>
        <w:rPr>
          <w:rStyle w:val="9"/>
        </w:rPr>
        <w:footnoteRef/>
      </w:r>
      <w:r>
        <w:t xml:space="preserve">Sở Công thương: ban hành Quy chế </w:t>
      </w:r>
      <w:r>
        <w:rPr>
          <w:lang w:val="vi-VN"/>
        </w:rPr>
        <w:t>ngày</w:t>
      </w:r>
      <w:r>
        <w:t xml:space="preserve"> 04/10/2021 (chậm trễ 341 ngày); Sở Y tế: ban hành Quy chế </w:t>
      </w:r>
      <w:r>
        <w:rPr>
          <w:lang w:val="vi-VN"/>
        </w:rPr>
        <w:t>ngày</w:t>
      </w:r>
      <w:r>
        <w:t xml:space="preserve">05/03/2021 (hơn 4 tháng). Sở Khoa học và Công nghệ: ban hành Quy chế </w:t>
      </w:r>
      <w:r>
        <w:rPr>
          <w:lang w:val="vi-VN"/>
        </w:rPr>
        <w:t>ngày</w:t>
      </w:r>
      <w:r>
        <w:t>13/5/2021 (hơn 05 tháng).</w:t>
      </w:r>
    </w:p>
  </w:footnote>
  <w:footnote w:id="4">
    <w:p w14:paraId="59A9C2D8">
      <w:pPr>
        <w:pStyle w:val="11"/>
        <w:spacing w:after="120"/>
        <w:ind w:firstLine="284"/>
        <w:jc w:val="both"/>
      </w:pPr>
      <w:r>
        <w:rPr>
          <w:rStyle w:val="9"/>
        </w:rPr>
        <w:footnoteRef/>
      </w:r>
      <w:r>
        <w:t xml:space="preserve"> Sở Công Thương: Tổng số 889 (Tối mật 103, Mật 786); Sở Y tế: 574 (Tối mật 104, Mật 470); Sở Nông nghiệp và Môi trường: 1.650 (Tuyệt mật 09, Tối mật 501, Mật 1.140); </w:t>
      </w:r>
      <w:r>
        <w:rPr>
          <w:lang w:val="de-DE"/>
        </w:rPr>
        <w:t xml:space="preserve">Sở Khoa học và Công nghệ: </w:t>
      </w:r>
      <w:r>
        <w:t>276 (Tuyệt mật 01, Tối mật 61, Mật 214).</w:t>
      </w:r>
    </w:p>
  </w:footnote>
  <w:footnote w:id="5">
    <w:p w14:paraId="2BACEA3E">
      <w:pPr>
        <w:pStyle w:val="11"/>
        <w:spacing w:after="120"/>
        <w:ind w:firstLine="284"/>
        <w:jc w:val="both"/>
      </w:pPr>
      <w:r>
        <w:rPr>
          <w:rStyle w:val="9"/>
        </w:rPr>
        <w:footnoteRef/>
      </w:r>
      <w:r>
        <w:t xml:space="preserve"> Sở Công Thương: 889; Sở Y tế: 66; Sở Nông nghiệp và Môi trường: 127; </w:t>
      </w:r>
      <w:r>
        <w:rPr>
          <w:lang w:val="de-DE"/>
        </w:rPr>
        <w:t>Sở Khoa học và Công nghệ: 74.</w:t>
      </w:r>
    </w:p>
  </w:footnote>
  <w:footnote w:id="6">
    <w:p w14:paraId="154BC4D7">
      <w:pPr>
        <w:pStyle w:val="11"/>
        <w:spacing w:after="120"/>
        <w:ind w:firstLine="284"/>
        <w:jc w:val="both"/>
        <w:rPr>
          <w:lang w:val="vi-VN"/>
        </w:rPr>
      </w:pPr>
      <w:r>
        <w:rPr>
          <w:rStyle w:val="9"/>
        </w:rPr>
        <w:footnoteRef/>
      </w:r>
      <w:r>
        <w:t xml:space="preserve"> Sở Công Thương: 186 (Tuyệt mật 01, Tối mật 73, Mật 112); Sở Y tế: 70 (Tối mật 20, Mật 50); Sở Nông nghiệp và Môi trường: 400 (Tối mật 10, Mật 390); </w:t>
      </w:r>
      <w:r>
        <w:rPr>
          <w:lang w:val="de-DE"/>
        </w:rPr>
        <w:t xml:space="preserve">Sở Khoa học và Công nghệ: </w:t>
      </w:r>
      <w:r>
        <w:t>26 (Tối mật 06, Mật 20).</w:t>
      </w:r>
    </w:p>
  </w:footnote>
  <w:footnote w:id="7">
    <w:p w14:paraId="7E636404">
      <w:pPr>
        <w:pStyle w:val="11"/>
        <w:spacing w:after="120"/>
        <w:ind w:firstLine="284"/>
        <w:jc w:val="both"/>
      </w:pPr>
      <w:r>
        <w:rPr>
          <w:rStyle w:val="9"/>
        </w:rPr>
        <w:footnoteRef/>
      </w:r>
      <w:r>
        <w:t xml:space="preserve"> Sở Công Thương: 186 (Tuyệt mật 01, Tối mật 73, Mật 112); Sở Y tế: 66 (Mật); Sở Nông nghiệp và Môi trường: 83 (Tối mật 01, Mật 82); </w:t>
      </w:r>
      <w:r>
        <w:rPr>
          <w:lang w:val="de-DE"/>
        </w:rPr>
        <w:t xml:space="preserve">Sở Khoa học và Công nghệ: </w:t>
      </w:r>
      <w:r>
        <w:t>31 (Mật).</w:t>
      </w:r>
    </w:p>
  </w:footnote>
  <w:footnote w:id="8">
    <w:p w14:paraId="04D0D342">
      <w:pPr>
        <w:pStyle w:val="11"/>
        <w:spacing w:after="120"/>
        <w:ind w:firstLine="284"/>
        <w:jc w:val="both"/>
      </w:pPr>
      <w:r>
        <w:rPr>
          <w:rStyle w:val="9"/>
        </w:rPr>
        <w:footnoteRef/>
      </w:r>
      <w:r>
        <w:t xml:space="preserve"> Sở Công thương: 52 (Tối mật: 01</w:t>
      </w:r>
      <w:r>
        <w:rPr>
          <w:spacing w:val="-8"/>
        </w:rPr>
        <w:t xml:space="preserve">; Mật: 51);  Sở Y tế: 17 (Mật); </w:t>
      </w:r>
      <w:r>
        <w:t>Sở Nông nghiệp và Môi trường: 743 (Tối mật: 01</w:t>
      </w:r>
      <w:r>
        <w:rPr>
          <w:spacing w:val="-8"/>
        </w:rPr>
        <w:t>; Mật:: 742)</w:t>
      </w:r>
      <w:r>
        <w:t>; Sở Khoa học và Công nghệ: 104 (Tối mật: 01</w:t>
      </w:r>
      <w:r>
        <w:rPr>
          <w:spacing w:val="-8"/>
        </w:rPr>
        <w:t>; Mật: 103)</w:t>
      </w:r>
      <w:r>
        <w:t>.</w:t>
      </w:r>
    </w:p>
  </w:footnote>
  <w:footnote w:id="9">
    <w:p w14:paraId="49F2231B">
      <w:pPr>
        <w:pStyle w:val="11"/>
        <w:spacing w:after="120"/>
        <w:ind w:firstLine="284"/>
        <w:jc w:val="both"/>
        <w:rPr>
          <w:lang w:val="vi-VN"/>
        </w:rPr>
      </w:pPr>
      <w:r>
        <w:rPr>
          <w:rStyle w:val="9"/>
        </w:rPr>
        <w:footnoteRef/>
      </w:r>
      <w:r>
        <w:t>Sở Công thương: 03 (Tối mật: 01</w:t>
      </w:r>
      <w:r>
        <w:rPr>
          <w:spacing w:val="-8"/>
        </w:rPr>
        <w:t xml:space="preserve">; Mật: 02);  Sở Y tế: 02 (Mật); </w:t>
      </w:r>
      <w:r>
        <w:t>Sở Nông nghiệp và Môi trường: 10 (Tối mật: 01</w:t>
      </w:r>
      <w:r>
        <w:rPr>
          <w:spacing w:val="-8"/>
        </w:rPr>
        <w:t>; Mật:: 9)</w:t>
      </w:r>
      <w:r>
        <w:t>; Sở Khoa học và Công nghệ: 09 (Tối mật: 01</w:t>
      </w:r>
      <w:r>
        <w:rPr>
          <w:spacing w:val="-8"/>
        </w:rPr>
        <w:t>; Mật: 8)</w:t>
      </w:r>
      <w:r>
        <w:t>.</w:t>
      </w:r>
    </w:p>
  </w:footnote>
  <w:footnote w:id="10">
    <w:p w14:paraId="100A09C2">
      <w:pPr>
        <w:pStyle w:val="11"/>
        <w:spacing w:after="120"/>
        <w:ind w:firstLine="284"/>
        <w:jc w:val="both"/>
        <w:rPr>
          <w:spacing w:val="-4"/>
          <w:lang w:val="vi-VN"/>
        </w:rPr>
      </w:pPr>
      <w:r>
        <w:rPr>
          <w:rStyle w:val="9"/>
          <w:spacing w:val="-4"/>
        </w:rPr>
        <w:footnoteRef/>
      </w:r>
      <w:r>
        <w:rPr>
          <w:spacing w:val="-4"/>
          <w:lang w:val="vi-VN"/>
        </w:rPr>
        <w:t>Hội thảo an toàn thông tin trong chuyển đổi số tỉnh và công tác đảm bảo ANM ngày 29/4/2022</w:t>
      </w:r>
      <w:r>
        <w:rPr>
          <w:spacing w:val="-4"/>
        </w:rPr>
        <w:t xml:space="preserve">; </w:t>
      </w:r>
      <w:r>
        <w:rPr>
          <w:spacing w:val="-4"/>
          <w:lang w:val="vi-VN"/>
        </w:rPr>
        <w:t xml:space="preserve">Hội nghị triển khai văn bản về công tác </w:t>
      </w:r>
      <w:r>
        <w:rPr>
          <w:spacing w:val="-4"/>
        </w:rPr>
        <w:t>CCHC</w:t>
      </w:r>
      <w:r>
        <w:rPr>
          <w:spacing w:val="-4"/>
          <w:lang w:val="vi-VN"/>
        </w:rPr>
        <w:t xml:space="preserve">, công tác bảo vệ BMNN, ngày 16/10/2023; Hội nghị triển khai các văn bản công tác </w:t>
      </w:r>
      <w:r>
        <w:rPr>
          <w:spacing w:val="-4"/>
        </w:rPr>
        <w:t>CCTTHC</w:t>
      </w:r>
      <w:r>
        <w:rPr>
          <w:spacing w:val="-4"/>
          <w:lang w:val="vi-VN"/>
        </w:rPr>
        <w:t xml:space="preserve">, chuyển đổi số Đề án 06 và triển khai, quán triệt một số văn bản có liên quan đến công tác BMNN ngày 26/7/2024 và Hội nghị triển khai văn bản liên quan đến công tác pháp chế, </w:t>
      </w:r>
      <w:r>
        <w:rPr>
          <w:spacing w:val="-4"/>
        </w:rPr>
        <w:t>CCTTHC</w:t>
      </w:r>
      <w:r>
        <w:rPr>
          <w:spacing w:val="-4"/>
          <w:lang w:val="vi-VN"/>
        </w:rPr>
        <w:t xml:space="preserve"> và bảo vệ BMNN, ngày 24/5/2025.</w:t>
      </w:r>
    </w:p>
  </w:footnote>
  <w:footnote w:id="11">
    <w:p w14:paraId="48D9D6B7">
      <w:pPr>
        <w:pStyle w:val="11"/>
        <w:spacing w:after="120"/>
        <w:ind w:firstLine="284"/>
        <w:jc w:val="both"/>
        <w:rPr>
          <w:lang w:val="vi-VN"/>
        </w:rPr>
      </w:pPr>
      <w:r>
        <w:rPr>
          <w:rStyle w:val="9"/>
        </w:rPr>
        <w:footnoteRef/>
      </w:r>
      <w:r>
        <w:t xml:space="preserve">Các </w:t>
      </w:r>
      <w:r>
        <w:rPr>
          <w:lang w:val="vi-VN"/>
        </w:rPr>
        <w:t>Kế hoạch</w:t>
      </w:r>
      <w:r>
        <w:t>:</w:t>
      </w:r>
      <w:r>
        <w:rPr>
          <w:lang w:val="vi-VN"/>
        </w:rPr>
        <w:t xml:space="preserve"> số 22/KH-STTTT ngày 17/3/2022</w:t>
      </w:r>
      <w:r>
        <w:t>;</w:t>
      </w:r>
      <w:r>
        <w:rPr>
          <w:lang w:val="vi-VN"/>
        </w:rPr>
        <w:t xml:space="preserve"> 72/KH-SKHCN ngày 11/4/2023; số 48/KH-SKHCN ngày 14/3/2024; số 59/KH-SKHCN ngày 27/3/2025.</w:t>
      </w:r>
    </w:p>
  </w:footnote>
  <w:footnote w:id="12">
    <w:p w14:paraId="2434F988">
      <w:pPr>
        <w:pStyle w:val="11"/>
        <w:spacing w:after="120"/>
        <w:ind w:firstLine="284"/>
        <w:jc w:val="both"/>
      </w:pPr>
      <w:r>
        <w:rPr>
          <w:rStyle w:val="9"/>
        </w:rPr>
        <w:footnoteRef/>
      </w:r>
      <w:r>
        <w:rPr>
          <w:spacing w:val="-8"/>
        </w:rPr>
        <w:t xml:space="preserve"> Sở Y tế, </w:t>
      </w:r>
      <w:r>
        <w:t>Sở Nông nghiệp và Môi trường, Sở Khoa học và Công nghệ.</w:t>
      </w:r>
    </w:p>
  </w:footnote>
  <w:footnote w:id="13">
    <w:p w14:paraId="1029AA7A">
      <w:pPr>
        <w:pStyle w:val="11"/>
        <w:spacing w:after="120"/>
        <w:ind w:firstLine="284"/>
        <w:jc w:val="both"/>
      </w:pPr>
      <w:r>
        <w:rPr>
          <w:rStyle w:val="9"/>
        </w:rPr>
        <w:footnoteRef/>
      </w:r>
      <w:r>
        <w:t xml:space="preserve"> Sở Công thương: 59 máy tính (soạn thảo, lưu trữ BMNN: 02, kết nối Internet: 57); </w:t>
      </w:r>
      <w:r>
        <w:rPr>
          <w:spacing w:val="-8"/>
        </w:rPr>
        <w:t xml:space="preserve">Sở Y tế: 42 máy tính </w:t>
      </w:r>
      <w:r>
        <w:t>(soạn thảo, lưu trữ BMNN: 01, kết nối Internet: 41); Sở Nông nghiệp và Môi trường: 540 (soạn thảo, lưu trữ BMNN: 06, kết nối Internet: 534); Sở Khoa học và Công nghệ: 41 (soạn thảo, lưu trữ BMNN: 02, kết nối Internet: 39).</w:t>
      </w:r>
    </w:p>
  </w:footnote>
  <w:footnote w:id="14">
    <w:p w14:paraId="37A1B717">
      <w:pPr>
        <w:pStyle w:val="11"/>
        <w:spacing w:after="120"/>
        <w:ind w:firstLine="284"/>
        <w:jc w:val="both"/>
        <w:rPr>
          <w:spacing w:val="-2"/>
        </w:rPr>
      </w:pPr>
      <w:r>
        <w:rPr>
          <w:rStyle w:val="9"/>
          <w:spacing w:val="-2"/>
        </w:rPr>
        <w:footnoteRef/>
      </w:r>
      <w:r>
        <w:rPr>
          <w:spacing w:val="-2"/>
        </w:rPr>
        <w:t xml:space="preserve"> Sở Công thương: 21 máy tính (soạn thảo, lưu trữ BMNN: 02, kết nối Internet: 19); Sở Y tế: 16 máy tính (soạn thảo, lưu trữ BMNN: 01, kết nối Internet: 15); Sở Nông nghiệp và Môi trường: 14 máy tính (soạn thảo, lưu trữ BMNN: 02, kết nối Internet: 12); Sở Khoa học và Công nghệ: 14 (soạn thảo, lưu trữ BMNN: 02, kết nối Internet: 12).</w:t>
      </w:r>
    </w:p>
  </w:footnote>
  <w:footnote w:id="15">
    <w:p w14:paraId="3619A1D9">
      <w:pPr>
        <w:pStyle w:val="11"/>
        <w:spacing w:after="120"/>
        <w:ind w:firstLine="284"/>
        <w:jc w:val="both"/>
      </w:pPr>
      <w:r>
        <w:rPr>
          <w:rStyle w:val="9"/>
        </w:rPr>
        <w:footnoteRef/>
      </w:r>
      <w:r>
        <w:t xml:space="preserve"> Sở Công Thương: 03; Sở Y tế: 02; Sở Nông nghiệp và Môi trường: 02; </w:t>
      </w:r>
      <w:r>
        <w:rPr>
          <w:lang w:val="de-DE"/>
        </w:rPr>
        <w:t>Sở Khoa học và Công nghệ: 02.</w:t>
      </w:r>
    </w:p>
  </w:footnote>
  <w:footnote w:id="16">
    <w:p w14:paraId="6C7E6A38">
      <w:pPr>
        <w:pStyle w:val="11"/>
        <w:spacing w:after="120"/>
        <w:ind w:firstLine="284"/>
        <w:jc w:val="both"/>
      </w:pPr>
      <w:r>
        <w:rPr>
          <w:rStyle w:val="9"/>
        </w:rPr>
        <w:footnoteRef/>
      </w:r>
      <w:r>
        <w:t xml:space="preserve"> Sở Công thương: 186; Sở Khoa học và Công nghệ: 26.</w:t>
      </w:r>
    </w:p>
  </w:footnote>
  <w:footnote w:id="17">
    <w:p w14:paraId="65E11663">
      <w:pPr>
        <w:pStyle w:val="11"/>
        <w:spacing w:after="120"/>
        <w:ind w:firstLine="284"/>
        <w:jc w:val="both"/>
      </w:pPr>
      <w:r>
        <w:rPr>
          <w:rStyle w:val="9"/>
        </w:rPr>
        <w:footnoteRef/>
      </w:r>
      <w:r>
        <w:t xml:space="preserve"> Sở Công thương: 186, Sở Nông nghiệp và Môi trường: 43, </w:t>
      </w:r>
      <w:r>
        <w:rPr>
          <w:lang w:val="vi-VN"/>
        </w:rPr>
        <w:t>Sở Khoa học và Công nghệ</w:t>
      </w:r>
      <w:r>
        <w:t>: 26.</w:t>
      </w:r>
    </w:p>
  </w:footnote>
  <w:footnote w:id="18">
    <w:p w14:paraId="4A9C355F">
      <w:pPr>
        <w:pStyle w:val="11"/>
        <w:spacing w:after="120"/>
        <w:ind w:firstLine="284"/>
        <w:jc w:val="both"/>
      </w:pPr>
      <w:r>
        <w:rPr>
          <w:rStyle w:val="9"/>
        </w:rPr>
        <w:footnoteRef/>
      </w:r>
      <w:r>
        <w:t xml:space="preserve"> Sở Nông nghiệp và Môi trường: 38 văn bản (36 văn bản đề xuất độ mật căn cứ vào độ mật của văn bản đến, không căn cứ vào Quyết định của Thủ tướng Chính phủ ban hành Danh mục BMNN; 01 văn bản có phiếu đề xuất độ mật nhưng sai “căn cứ đề xuất độ mật” (dựa vào Điều 21 Luật Bảo vệ BMNN quy định về “điều chỉnh độ mật”); 01 văn bản có phiếu đề xuất độ mật nhưng không xác định “căn cứ đề xuất độ mật”. Sở Khoa học và Công nghệ: 02 văn bản (Công văn số 04/STTTT-VP ngày 22/01/2025 và Công văn số 05/STTTT-VP ngày 23/01/2025 (xác định độ mật, căn cứ khoản 6 Điều 1 Quyết định số 2238/QĐ-TTg ngày 29/12/2020 của Thủ tướng Chính phủ ban hành Danh mục BMNN lĩnh vực Thông tin và truyền thông).</w:t>
      </w:r>
    </w:p>
  </w:footnote>
  <w:footnote w:id="19">
    <w:p w14:paraId="74F44568">
      <w:pPr>
        <w:pStyle w:val="11"/>
        <w:spacing w:after="120"/>
        <w:ind w:firstLine="284"/>
        <w:jc w:val="both"/>
      </w:pPr>
      <w:r>
        <w:rPr>
          <w:rStyle w:val="9"/>
        </w:rPr>
        <w:footnoteRef/>
      </w:r>
      <w:r>
        <w:rPr>
          <w:i/>
        </w:rPr>
        <w:t>Sở Công thương:</w:t>
      </w:r>
      <w:r>
        <w:t xml:space="preserve"> 10văn bản(08 văn bản Mật: Công văn số 12/SCT-VP ngày 18/3/2025; Công văn số 07/SCT-VP ngày 06/3/2025; Công văn số 52/SCT-QLTM ngày 26/12/2024; Công văn số 47/SCT-VP ngày 22/11/2024; Công văn số 39/SCT-QLTM ngày 25/10/2024; Công văn số 04/SCT-QLCN ngày 07/02/2024; </w:t>
      </w:r>
      <w:r>
        <w:rPr>
          <w:color w:val="FF0000"/>
        </w:rPr>
        <w:t>Côn</w:t>
      </w:r>
      <w:r>
        <w:t>g văn số 27/SCT-VP ngày 10/11/2022;</w:t>
      </w:r>
      <w:r>
        <w:rPr>
          <w:lang w:val="nl-NL"/>
        </w:rPr>
        <w:t xml:space="preserve"> Công văn số 12/SCT-ĐTTR ngày 17/4/2023;</w:t>
      </w:r>
      <w:r>
        <w:t xml:space="preserve"> 01 văn bản Tối mật: </w:t>
      </w:r>
      <w:r>
        <w:rPr>
          <w:color w:val="FF0000"/>
        </w:rPr>
        <w:t xml:space="preserve">Giấy mời số 33/GM-SCT ngày 22/9/2023; 01 văn bản độ Tuyệt mật: </w:t>
      </w:r>
      <w:r>
        <w:t>Công văn số 21/SCT-VP ngày 13/9/2022;</w:t>
      </w:r>
      <w:r>
        <w:rPr>
          <w:i/>
        </w:rPr>
        <w:t>Sở Nông nghiệp và Môi trường:</w:t>
      </w:r>
      <w:r>
        <w:t xml:space="preserve"> 03 văn bản (02 văn bản Mật: Công văn số 14/SNNMT-KHTC ngày 31/3/2025; Công văn số 13/SNNMT-KHTC ngày 31/3/2025; 01 văn bản: Công văn số 31/SNNPTNT-KHTC ngày 28/10/2024);</w:t>
      </w:r>
      <w:r>
        <w:rPr>
          <w:i/>
          <w:color w:val="FF0000"/>
        </w:rPr>
        <w:t>Sở Khoa học và Công nghệ:</w:t>
      </w:r>
      <w:r>
        <w:rPr>
          <w:color w:val="FF0000"/>
        </w:rPr>
        <w:t xml:space="preserve"> 04văn bản Mật(</w:t>
      </w:r>
      <w:r>
        <w:t>Công văn số 14/SKHCN-KH ngày 02/12/2022; Công văn số 12/SKHCN-VP ngày 16/9/2022; Công văn số 05/SKHCN-CN ngày 06/7/2022; Công văn số 06/SKHCN-VP ngày 10/5/2023)</w:t>
      </w:r>
      <w:r>
        <w:rPr>
          <w:color w:val="FF0000"/>
        </w:rPr>
        <w:t>.</w:t>
      </w:r>
    </w:p>
  </w:footnote>
  <w:footnote w:id="20">
    <w:p w14:paraId="300CACCB">
      <w:pPr>
        <w:pStyle w:val="11"/>
        <w:spacing w:after="120"/>
        <w:ind w:firstLine="284"/>
        <w:jc w:val="both"/>
      </w:pPr>
      <w:r>
        <w:rPr>
          <w:rStyle w:val="9"/>
        </w:rPr>
        <w:footnoteRef/>
      </w:r>
      <w:r>
        <w:rPr>
          <w:i/>
        </w:rPr>
        <w:t xml:space="preserve"> Sở Công thương</w:t>
      </w:r>
      <w:r>
        <w:t xml:space="preserve"> 05 văn bản gồm: Tờ trình số 73/TTr-SCT ngày 29/02/2024 về chủ trương nhân sự bổ nhiệm Phó Giám đốc Sở Công thương Kiên Giang; Tờ trình số 34/TTr-VP ngày 08/8/2024 về việc điều động, bổ nhiệm Trưởng phòng, Phó trưởng phòng và tương đương thuộc Sở Công thương; Tờ trình số 35/TTr-VP ngày 08/8/2024 về việc điều động, bổ nhiệm Trưởng phòng, Phó trưởng phòng và tương đương thuộc Sở Công thương; Thông báo số 745/TB-SCT ngày 25/4/2024 về việc thực hiện quy trình bổ nhiệm Trưởng phòng, Phó trưởng phòng Quản lý công nghiệp Sở Công thương Kiên Giang; Công văn số 742/SCT-VP ngày 24/4/2024 về việc lấy ý kiến nhân sự bổ nhiệm lãnh đạo, quản lý cấp phòng thuộc Sở Công thương - có nội dung thuộc điểm đ khoản 4 Điều 3 Quyết định 960/QĐ-TTg ngày 07/7/2020 của Thủ tướng Chính phủ ban hành Danh mục BMNN lĩnh vực Nội vụ; </w:t>
      </w:r>
      <w:r>
        <w:rPr>
          <w:i/>
        </w:rPr>
        <w:t>Sở Nông nghiệp và Môi trường</w:t>
      </w:r>
      <w:r>
        <w:t xml:space="preserve"> 02 văn bản, gồm: </w:t>
      </w:r>
      <w:r>
        <w:rPr>
          <w:spacing w:val="-4"/>
        </w:rPr>
        <w:t xml:space="preserve">Tờ trình số 511/TTr-SNNPTNT ngày 11/9/2024 về xin chủ trương bổ nhiệm Phó Giám đốc Sở NN&amp;PTNT - có nội dung thuộc điểm đ khoản 4 Điều 3 Quyết định 960/QĐ-TTg ngày 07/7/2020 của Thủ tướng Chính phủ ban hành Danh mục BMNN lĩnh vực Nội vụ; Báo cáo số 40/BC-SNNMT ngày 19/3/2025 kết quả phối hợp điều tra, xác minh tàu cá KG-95541-TS và 04 ngư dân bị lực lượng chức năng Thái Lan bắt giữ ngày 25/02/2025 theo Công điện số: BKO CĐ 126/2025 (HT) của Đại sứ quán Việt Nam tại Thái Lan - có nội dung thuộc khoản 4 Điều 3 Quyết định số 988/QĐ-TTg ngày 09/7/2020 của Thủ tướng Chính phủ ban hành Danh mục BMNN lĩnh vực NN và PTNT; </w:t>
      </w:r>
      <w:r>
        <w:rPr>
          <w:i/>
        </w:rPr>
        <w:t>Sở Khoa học và Công nghệ</w:t>
      </w:r>
      <w:r>
        <w:t xml:space="preserve"> 01 văn bản, gồm: Tờ trình số 16/TTr-SKHCN ngày 18/01/2024 về việc xin chủ trương bổ nhiệm Phó Giám đốc Sở KH&amp;CN - có nội dung </w:t>
      </w:r>
      <w:r>
        <w:rPr>
          <w:lang w:val="vi-VN"/>
        </w:rPr>
        <w:t xml:space="preserve">BMNN </w:t>
      </w:r>
      <w:r>
        <w:t>thuộc điểm đ khoản 4 Điều 3 Quyết định 960/QĐ-TTg ngày 07/7/2020 của Thủ tướng Chính phủ ban hành Danh mục BMNN lĩnh vực Nội vụ.</w:t>
      </w:r>
    </w:p>
  </w:footnote>
  <w:footnote w:id="21">
    <w:p w14:paraId="4523398D">
      <w:pPr>
        <w:pStyle w:val="11"/>
        <w:spacing w:after="120"/>
        <w:ind w:firstLine="284"/>
        <w:jc w:val="both"/>
        <w:rPr>
          <w:i/>
        </w:rPr>
      </w:pPr>
      <w:r>
        <w:rPr>
          <w:rStyle w:val="9"/>
        </w:rPr>
        <w:footnoteRef/>
      </w:r>
      <w:r>
        <w:rPr>
          <w:i/>
        </w:rPr>
        <w:t xml:space="preserve"> Sở Công thương:</w:t>
      </w:r>
      <w:r>
        <w:t xml:space="preserve"> Văn phòng Sở, 01 máy có lịch sử kết nối với 09 thiết bị ngoại vi (USB); </w:t>
      </w:r>
      <w:r>
        <w:rPr>
          <w:i/>
        </w:rPr>
        <w:t xml:space="preserve">Sở Nông nghiệp và Môi trường: </w:t>
      </w:r>
      <w:r>
        <w:t xml:space="preserve">Văn phòng Sở 01 máy có lịch sử kết nối với 10 thiết bị ngoại vi (USB); Văn phòng Đăng ký đất đai, 01 máy có lịch sử kết nối 07 thiết bị ngoại vi (05 USB, 02 ổ cứng di động); </w:t>
      </w:r>
      <w:r>
        <w:rPr>
          <w:i/>
        </w:rPr>
        <w:t xml:space="preserve">Sở Khoa học và Công nghệ: </w:t>
      </w:r>
      <w:r>
        <w:rPr>
          <w:iCs/>
          <w:lang w:val="nl-NL"/>
        </w:rPr>
        <w:t xml:space="preserve">02 máy tính </w:t>
      </w:r>
      <w:r>
        <w:t xml:space="preserve">Văn phòng Sở </w:t>
      </w:r>
      <w:r>
        <w:rPr>
          <w:iCs/>
          <w:lang w:val="nl-NL"/>
        </w:rPr>
        <w:t>có lịch sử kết nối với 09 thiết bị ngoại vi (USB).</w:t>
      </w:r>
    </w:p>
  </w:footnote>
  <w:footnote w:id="22">
    <w:p w14:paraId="17491E38">
      <w:pPr>
        <w:pStyle w:val="11"/>
        <w:spacing w:after="120"/>
        <w:ind w:firstLine="284"/>
        <w:jc w:val="both"/>
      </w:pPr>
      <w:r>
        <w:rPr>
          <w:rStyle w:val="9"/>
        </w:rPr>
        <w:footnoteRef/>
      </w:r>
      <w:r>
        <w:rPr>
          <w:i/>
        </w:rPr>
        <w:t xml:space="preserve"> Sở Nông nghiệp và Môi trường, </w:t>
      </w:r>
      <w:r>
        <w:rPr>
          <w:i/>
          <w:lang w:val="vi-VN"/>
        </w:rPr>
        <w:t>03 văn</w:t>
      </w:r>
      <w:r>
        <w:rPr>
          <w:i/>
        </w:rPr>
        <w:t xml:space="preserve"> bản:</w:t>
      </w:r>
      <w:r>
        <w:t xml:space="preserve"> d</w:t>
      </w:r>
      <w:r>
        <w:rPr>
          <w:lang w:val="nl-NL"/>
        </w:rPr>
        <w:t xml:space="preserve">ấu tròn đơn vị được đóng trước khi sao y (dấu tròn trên bản sao số màu đen): Công văn số 72/UBND-NC ngày 28/3/2025 của UBND tỉnh Kiên Giang; Công văn số 134/VP-NgV ngày 24/3/2025 của Văn phòng UBND tỉnh Kiên Giang; Công văn số 135/VP-NgV ngày 26/3/2025 của Văn phòng UBND tỉnh Kiên Giang. </w:t>
      </w:r>
      <w:r>
        <w:rPr>
          <w:i/>
          <w:spacing w:val="-4"/>
          <w:lang w:val="vi-VN"/>
        </w:rPr>
        <w:t>0</w:t>
      </w:r>
      <w:r>
        <w:rPr>
          <w:i/>
          <w:spacing w:val="-4"/>
        </w:rPr>
        <w:t>2</w:t>
      </w:r>
      <w:r>
        <w:rPr>
          <w:i/>
          <w:spacing w:val="-4"/>
          <w:lang w:val="vi-VN"/>
        </w:rPr>
        <w:t xml:space="preserve"> văn bản</w:t>
      </w:r>
      <w:r>
        <w:rPr>
          <w:i/>
          <w:spacing w:val="-4"/>
        </w:rPr>
        <w:t>,</w:t>
      </w:r>
      <w:r>
        <w:rPr>
          <w:spacing w:val="-4"/>
          <w:lang w:val="nl-NL"/>
        </w:rPr>
        <w:t xml:space="preserve"> Mật không có chữ ký phê duyệt của người có thẩm quyền:</w:t>
      </w:r>
      <w:r>
        <w:rPr>
          <w:lang w:val="nl-NL"/>
        </w:rPr>
        <w:t xml:space="preserve"> Công văn số 278/CAT-TM ngày 28/3/2025 của Giám đốc CAT; </w:t>
      </w:r>
      <w:r>
        <w:t xml:space="preserve">Công văn số 138/VP-NC ngày 27/3/2025 của Văn phòng UBND tỉnh Kiên Giang. </w:t>
      </w:r>
      <w:r>
        <w:rPr>
          <w:i/>
          <w:lang w:val="vi-VN"/>
        </w:rPr>
        <w:t>01 văn bản</w:t>
      </w:r>
      <w:r>
        <w:rPr>
          <w:i/>
        </w:rPr>
        <w:t xml:space="preserve">, </w:t>
      </w:r>
      <w:r>
        <w:t xml:space="preserve">thực hiện sao y trên đề cương báo cáo mà không thực hiện sao y trên Công văn số 133/SNgV-QLBG-HTQT ngày 27/11/2024. </w:t>
      </w:r>
      <w:r>
        <w:rPr>
          <w:i/>
          <w:spacing w:val="-4"/>
        </w:rPr>
        <w:t>Sở Khoa học và Công nghệ, 01 văn bản:</w:t>
      </w:r>
      <w:r>
        <w:rPr>
          <w:spacing w:val="-4"/>
          <w:lang w:val="vi-VN"/>
        </w:rPr>
        <w:t>tại mục nơi nhận xác định“</w:t>
      </w:r>
      <w:r>
        <w:rPr>
          <w:spacing w:val="-4"/>
        </w:rPr>
        <w:t>Không được phép sao chụp</w:t>
      </w:r>
      <w:r>
        <w:rPr>
          <w:spacing w:val="-4"/>
          <w:lang w:val="vi-VN"/>
        </w:rPr>
        <w:t>”</w:t>
      </w:r>
      <w:r>
        <w:rPr>
          <w:spacing w:val="-4"/>
        </w:rPr>
        <w:t xml:space="preserve"> nhưng thực hiện sao y và sao </w:t>
      </w:r>
      <w:r>
        <w:rPr>
          <w:spacing w:val="-4"/>
          <w:lang w:val="vi-VN"/>
        </w:rPr>
        <w:t xml:space="preserve">y </w:t>
      </w:r>
      <w:r>
        <w:rPr>
          <w:spacing w:val="-4"/>
        </w:rPr>
        <w:t xml:space="preserve">không đúng số bản cho phép </w:t>
      </w:r>
      <w:r>
        <w:rPr>
          <w:i/>
          <w:spacing w:val="-4"/>
        </w:rPr>
        <w:t>(Người có thẩm quyền duyệt sao y là 01 bản nhưng thực tế sao 02 bản)</w:t>
      </w:r>
      <w:r>
        <w:rPr>
          <w:spacing w:val="-4"/>
        </w:rPr>
        <w:t>:</w:t>
      </w:r>
      <w:r>
        <w:t>Công văn số 119/UBND-TCD ngày 09/7/2024 của UBND tỉnh về việc tang cường chỉ đạo quản lý công dân; tiếp công dân, giải quyết khiếu nại, tố cáo; đảm bảo an ninh trật tự (độ Tối Mật)</w:t>
      </w:r>
      <w:r>
        <w:rPr>
          <w:lang w:val="vi-VN"/>
        </w:rPr>
        <w:t>.</w:t>
      </w:r>
    </w:p>
  </w:footnote>
  <w:footnote w:id="23">
    <w:p w14:paraId="34DD12DB">
      <w:pPr>
        <w:pStyle w:val="11"/>
        <w:spacing w:after="120"/>
        <w:ind w:firstLine="284"/>
        <w:jc w:val="both"/>
      </w:pPr>
      <w:r>
        <w:rPr>
          <w:rStyle w:val="9"/>
        </w:rPr>
        <w:footnoteRef/>
      </w:r>
      <w:r>
        <w:rPr>
          <w:lang w:val="nl-NL"/>
        </w:rPr>
        <w:t xml:space="preserve"> Sở Nông nghiệp và Môi trường: mẫu </w:t>
      </w:r>
      <w:r>
        <w:t xml:space="preserve">BẢN SAO BÍ MẬT NHÀ NƯỚC; </w:t>
      </w:r>
      <w:r>
        <w:rPr>
          <w:lang w:val="nl-NL"/>
        </w:rPr>
        <w:t xml:space="preserve">Sở Khoa học và Công nghệ: </w:t>
      </w:r>
      <w:r>
        <w:rPr>
          <w:spacing w:val="-4"/>
          <w:lang w:val="vi-VN"/>
        </w:rPr>
        <w:t xml:space="preserve">CHỈ NGƯỜI CÓ TÊN MỚI ĐƯỢC BÓC BÌ và </w:t>
      </w:r>
      <w:r>
        <w:rPr>
          <w:lang w:val="nl-NL"/>
        </w:rPr>
        <w:t xml:space="preserve">mẫu </w:t>
      </w:r>
      <w:r>
        <w:t>BẢN SAO BÍ MẬT NHÀ NƯỚC</w:t>
      </w:r>
      <w:r>
        <w:rPr>
          <w:spacing w:val="-4"/>
        </w:rPr>
        <w:t>.</w:t>
      </w:r>
    </w:p>
  </w:footnote>
  <w:footnote w:id="24">
    <w:p w14:paraId="615AE802">
      <w:pPr>
        <w:pStyle w:val="11"/>
        <w:spacing w:after="120"/>
        <w:ind w:firstLine="284"/>
        <w:jc w:val="both"/>
      </w:pPr>
      <w:r>
        <w:rPr>
          <w:rStyle w:val="9"/>
        </w:rPr>
        <w:footnoteRef/>
      </w:r>
      <w:r>
        <w:rPr>
          <w:i/>
        </w:rPr>
        <w:t xml:space="preserve"> Sở Công thương: </w:t>
      </w:r>
      <w:r>
        <w:t xml:space="preserve">Chi cục Quản lý thị trường, 01 máy có lịch sử kết nối mạng internet, </w:t>
      </w:r>
      <w:r>
        <w:rPr>
          <w:lang w:val="vi-VN"/>
        </w:rPr>
        <w:t>tại thời điểm kiểm tra</w:t>
      </w:r>
      <w:r>
        <w:t xml:space="preserve"> trên máy còn</w:t>
      </w:r>
      <w:r>
        <w:rPr>
          <w:lang w:val="vi-VN"/>
        </w:rPr>
        <w:t xml:space="preserve"> gắn trực tiếp</w:t>
      </w:r>
      <w:r>
        <w:t xml:space="preserve"> Card mạng; </w:t>
      </w:r>
      <w:r>
        <w:rPr>
          <w:i/>
        </w:rPr>
        <w:t xml:space="preserve">Sở Nông nghiệp và Môi trường: </w:t>
      </w:r>
      <w:r>
        <w:t>Văn phòng Đăng ký đất đai, 01 máy có lịch sử kết nối mạng I</w:t>
      </w:r>
      <w:r>
        <w:rPr>
          <w:iCs/>
          <w:lang w:val="nl-NL"/>
        </w:rPr>
        <w:t>nternet</w:t>
      </w:r>
      <w:r>
        <w:t xml:space="preserve"> (01 USB Wifi).</w:t>
      </w:r>
    </w:p>
  </w:footnote>
  <w:footnote w:id="25">
    <w:p w14:paraId="6738F887">
      <w:pPr>
        <w:pStyle w:val="11"/>
        <w:spacing w:after="120"/>
        <w:ind w:firstLine="284"/>
        <w:jc w:val="both"/>
        <w:rPr>
          <w:rFonts w:eastAsia="Times New Roman"/>
          <w:lang w:val="nl-NL"/>
        </w:rPr>
      </w:pPr>
      <w:r>
        <w:rPr>
          <w:rStyle w:val="9"/>
        </w:rPr>
        <w:footnoteRef/>
      </w:r>
      <w:r>
        <w:rPr>
          <w:i/>
        </w:rPr>
        <w:t xml:space="preserve"> Sở Công thương: </w:t>
      </w:r>
      <w:r>
        <w:rPr>
          <w:rFonts w:eastAsia="Times New Roman"/>
          <w:spacing w:val="-6"/>
          <w:lang w:val="nl-NL"/>
        </w:rPr>
        <w:t>10 máy tính</w:t>
      </w:r>
      <w:r>
        <w:rPr>
          <w:rFonts w:eastAsia="Times New Roman"/>
          <w:spacing w:val="-6"/>
          <w:lang w:val="vi-VN"/>
        </w:rPr>
        <w:t>, trong đó</w:t>
      </w:r>
      <w:r>
        <w:rPr>
          <w:rFonts w:eastAsia="Times New Roman"/>
          <w:spacing w:val="-6"/>
        </w:rPr>
        <w:t>,</w:t>
      </w:r>
      <w:r>
        <w:rPr>
          <w:rFonts w:eastAsia="Times New Roman"/>
          <w:spacing w:val="-6"/>
          <w:lang w:val="nl-NL"/>
        </w:rPr>
        <w:t xml:space="preserve"> Văn phòng Sở 05 máy; Phòng Quản lý Công nghiệp: 03 máy; Thanh tra Sở: 01 máy; Quản lý thị trường: 01 máy; </w:t>
      </w:r>
      <w:r>
        <w:rPr>
          <w:rFonts w:eastAsia="Times New Roman"/>
          <w:i/>
          <w:spacing w:val="-6"/>
          <w:lang w:val="nl-NL"/>
        </w:rPr>
        <w:t xml:space="preserve">Sở Nông nghiệp và Môi trường: </w:t>
      </w:r>
      <w:r>
        <w:rPr>
          <w:rFonts w:eastAsia="Times New Roman"/>
          <w:lang w:val="nl-NL"/>
        </w:rPr>
        <w:t>04máy tính, trong đó, Văn phòng Đăng ký đất đai (01 máy); Chi Cục bảo vệ môi trường (01 máy); Chi Cục quản lý biển và Hải đảo (02 máy).</w:t>
      </w:r>
    </w:p>
  </w:footnote>
  <w:footnote w:id="26">
    <w:p w14:paraId="646DD503">
      <w:pPr>
        <w:pStyle w:val="11"/>
        <w:spacing w:after="120"/>
        <w:ind w:firstLine="284"/>
        <w:jc w:val="both"/>
        <w:rPr>
          <w:lang w:val="vi-VN"/>
        </w:rPr>
      </w:pPr>
      <w:r>
        <w:rPr>
          <w:rStyle w:val="9"/>
        </w:rPr>
        <w:footnoteRef/>
      </w:r>
      <w:r>
        <w:rPr>
          <w:lang w:val="vi-VN"/>
        </w:rPr>
        <w:t>02 máy tính không khởi động được, Đoàn thanh tra đề nghị hỗ trợ từ chuyên viên kỹ sư công nghệ thông tin của Sở để sửa chữa; trong đó, máy tính dùng soạn thảo, lưu trữ BMNN của Sở Khoa học và Công nghệ trước khi hợp nhất không hoạt động được, Đoàn thanh tra phải sử dụng máy tính của Sở Thông tin và Truyền thông trước khi hợp nhất để đọc ổ cứng của máy tính.</w:t>
      </w:r>
    </w:p>
  </w:footnote>
  <w:footnote w:id="27">
    <w:p w14:paraId="33A93C3B">
      <w:pPr>
        <w:pStyle w:val="11"/>
        <w:spacing w:after="120"/>
        <w:ind w:firstLine="284"/>
        <w:jc w:val="both"/>
      </w:pPr>
      <w:r>
        <w:rPr>
          <w:rStyle w:val="9"/>
        </w:rPr>
        <w:footnoteRef/>
      </w:r>
      <w:r>
        <w:t xml:space="preserve"> (1) THỜI HẠN BẢO VỆ BMNN, (2) GIA HẠN THỜI HẠN BẢO VỆ BMNN, (3) BẢN SAO BÍ MẬT NHÀ NƯỚC, (4) BẢN SAO SỐ, (5) BẢN SỐ.</w:t>
      </w:r>
    </w:p>
  </w:footnote>
  <w:footnote w:id="28">
    <w:p w14:paraId="35FA9A8B">
      <w:pPr>
        <w:pStyle w:val="11"/>
        <w:spacing w:after="120"/>
        <w:ind w:firstLine="284"/>
        <w:jc w:val="both"/>
      </w:pPr>
      <w:r>
        <w:rPr>
          <w:rStyle w:val="9"/>
        </w:rPr>
        <w:footnoteRef/>
      </w:r>
      <w:r>
        <w:t xml:space="preserve"> S</w:t>
      </w:r>
      <w:r>
        <w:rPr>
          <w:lang w:val="vi-VN"/>
        </w:rPr>
        <w:t>ao y đ</w:t>
      </w:r>
      <w:r>
        <w:t>ơn tố cáo về hành vi ban quản lý rừng phòng hộ lấy đất của dân cấp cho vợ cán bộ - bản phô tô (không xác định độ mật)</w:t>
      </w:r>
      <w:r>
        <w:rPr>
          <w:lang w:val="vi-VN"/>
        </w:rPr>
        <w:t xml:space="preserve">, ông </w:t>
      </w:r>
      <w:r>
        <w:t>Đoàn Văn Thanh – Chánh Văn phòng Sở Nông nghiệp và Phát triển nông thôn ký sao y</w:t>
      </w:r>
      <w:r>
        <w:rPr>
          <w:lang w:val="vi-VN"/>
        </w:rPr>
        <w:t>.</w:t>
      </w:r>
    </w:p>
  </w:footnote>
  <w:footnote w:id="29">
    <w:p w14:paraId="533CBB7A">
      <w:pPr>
        <w:pStyle w:val="11"/>
        <w:spacing w:after="120"/>
        <w:ind w:firstLine="284"/>
        <w:jc w:val="both"/>
      </w:pPr>
      <w:r>
        <w:rPr>
          <w:rStyle w:val="9"/>
        </w:rPr>
        <w:footnoteRef/>
      </w:r>
      <w:r>
        <w:t xml:space="preserve"> Ông Thái Thanh Tâm – Phó Chánh Văn phòng Sở Nông nghiệp và Phát triển nông thôn</w:t>
      </w:r>
      <w:r>
        <w:rPr>
          <w:lang w:val="vi-VN"/>
        </w:rPr>
        <w:t xml:space="preserve"> ký sao y</w:t>
      </w:r>
      <w:r>
        <w:t xml:space="preserve"> (thẩm quyền thuộc Chánh Văn phòng): Công văn mật số 133/SNgV-QLBG-HTQT ngày 27/11/2024 của Sở Ngoại vụ; Công văn số 219/UBND-NC ngày 12/11/2024 của UBND tỉnh Kiên Giang; Công văn số 220/UBND-NC ngày 12/11/2024 của UBND tỉnh Kiên Giang.</w:t>
      </w:r>
    </w:p>
  </w:footnote>
  <w:footnote w:id="30">
    <w:p w14:paraId="2479768E">
      <w:pPr>
        <w:pStyle w:val="11"/>
        <w:spacing w:after="120"/>
        <w:ind w:firstLine="284"/>
        <w:jc w:val="both"/>
        <w:rPr>
          <w:lang w:val="vi-VN"/>
        </w:rPr>
      </w:pPr>
      <w:r>
        <w:rPr>
          <w:rStyle w:val="9"/>
        </w:rPr>
        <w:footnoteRef/>
      </w:r>
      <w:r>
        <w:t xml:space="preserve"> Ông Lê Hữu Toàn - Giám đốc Sở Nông nghiệp và Phát triển nông thôn ký sao y: Công văn số 1319-CV/TU ngày 13/11/2024 của Tỉnh ủy Kiên Giang (tại điểm c khoản 3 </w:t>
      </w:r>
      <w:r>
        <w:rPr>
          <w:spacing w:val="-4"/>
        </w:rPr>
        <w:t>Điều 11 Luật Bảo vệ BMNN</w:t>
      </w:r>
      <w:r>
        <w:t xml:space="preserve"> quy định: người có thẩm quyền cho phép sao, chụp tài liệu, vật chứa BMNN độ mật bao gồm: “Người đứng đầu đơn vị cấp phòng thuộc sở, ban, ngành cấp tỉnh và tương đương...”</w:t>
      </w:r>
      <w:r>
        <w:rPr>
          <w:lang w:val="vi-VN"/>
        </w:rPr>
        <w:t>.</w:t>
      </w:r>
    </w:p>
  </w:footnote>
  <w:footnote w:id="31">
    <w:p w14:paraId="0923EC30">
      <w:pPr>
        <w:pStyle w:val="11"/>
        <w:spacing w:after="120"/>
        <w:ind w:firstLine="284"/>
        <w:jc w:val="both"/>
      </w:pPr>
      <w:r>
        <w:rPr>
          <w:rStyle w:val="9"/>
        </w:rPr>
        <w:footnoteRef/>
      </w:r>
      <w:r>
        <w:rPr>
          <w:i/>
        </w:rPr>
        <w:t xml:space="preserve"> Sở Công thương: </w:t>
      </w:r>
      <w:r>
        <w:t xml:space="preserve">Quyết định số 2652/QĐ-STTTT ngày 20/10/2024 (cấp độ 1); </w:t>
      </w:r>
      <w:r>
        <w:rPr>
          <w:i/>
          <w:spacing w:val="-8"/>
        </w:rPr>
        <w:t xml:space="preserve">Sở Y tế: </w:t>
      </w:r>
      <w:r>
        <w:rPr>
          <w:spacing w:val="-4"/>
        </w:rPr>
        <w:t xml:space="preserve">Quyết định số 2399/QĐ-STTTT ngày 27/9/2024 (cấp độ 1); </w:t>
      </w:r>
      <w:r>
        <w:rPr>
          <w:i/>
        </w:rPr>
        <w:t xml:space="preserve">Sở Nông nghiệp và Môi trường: </w:t>
      </w:r>
      <w:r>
        <w:rPr>
          <w:rFonts w:eastAsia="Times New Roman"/>
          <w:lang w:val="nl-NL"/>
        </w:rPr>
        <w:t xml:space="preserve">Sở </w:t>
      </w:r>
      <w:r>
        <w:rPr>
          <w:rFonts w:eastAsia="Times New Roman"/>
          <w:lang w:val="vi-VN"/>
        </w:rPr>
        <w:t xml:space="preserve">Tài nguyên </w:t>
      </w:r>
      <w:r>
        <w:rPr>
          <w:rFonts w:eastAsia="Times New Roman"/>
          <w:lang w:val="nl-NL"/>
        </w:rPr>
        <w:t>và Môi trường</w:t>
      </w:r>
      <w:r>
        <w:t xml:space="preserve"> trước khi hợp nhất, đã ban hành Quyết định số 2623/QĐ-STTTT ngày 16/10/2024 của Sở Thông tin và Truyền thông (cấp độ 1); Quyết số 2135/QĐ-STTTT ngày 16/10/2024 của Sở Thông tin và Truyền thông (cấp độ 2); </w:t>
      </w:r>
      <w:r>
        <w:rPr>
          <w:i/>
        </w:rPr>
        <w:t xml:space="preserve">Sở Khoa học và Công nghệ: </w:t>
      </w:r>
      <w:r>
        <w:t>Sở Khoa học và Công nghệ: Quyết định số 1540/QĐ-STTTT ngày 04/7/2024 (cấp độ 1); Quyết số 1708/QĐ-STTTT ngày 19/7/2024 (cấp độ 2); Quyết số 3412/QĐ-STTTT ngày 30/12/2024 (cấp độ 2). Sở Thông tin và Truyền thông: Quyết số 2878/QĐ-STTTT ngày 06/11/2024 (cấp độ 1); Quyết số 1419/QĐ-STTTT ngày 25/7/2023 (cấp độ 1).</w:t>
      </w:r>
    </w:p>
  </w:footnote>
  <w:footnote w:id="32">
    <w:p w14:paraId="552B7A26">
      <w:pPr>
        <w:pStyle w:val="11"/>
        <w:spacing w:after="120"/>
        <w:ind w:firstLine="284"/>
        <w:jc w:val="both"/>
      </w:pPr>
      <w:r>
        <w:rPr>
          <w:rStyle w:val="9"/>
        </w:rPr>
        <w:footnoteRef/>
      </w:r>
      <w:r>
        <w:rPr>
          <w:i/>
        </w:rPr>
        <w:t xml:space="preserve"> Sở Công thương: </w:t>
      </w:r>
      <w:r>
        <w:rPr>
          <w:rFonts w:eastAsia="Times New Roman"/>
          <w:lang w:val="nl-NL"/>
        </w:rPr>
        <w:t xml:space="preserve">Quyết định số 21/QĐ-SCT ngày 05/4/2019; </w:t>
      </w:r>
      <w:r>
        <w:rPr>
          <w:i/>
          <w:spacing w:val="-8"/>
        </w:rPr>
        <w:t xml:space="preserve">Sở Y tế: </w:t>
      </w:r>
      <w:r>
        <w:rPr>
          <w:rFonts w:eastAsia="Times New Roman"/>
          <w:lang w:val="nl-NL"/>
        </w:rPr>
        <w:t xml:space="preserve">Quyết định số 2273/QĐ-SYT ngày 13/8/2024; </w:t>
      </w:r>
      <w:r>
        <w:rPr>
          <w:i/>
        </w:rPr>
        <w:t xml:space="preserve">Sở Nông nghiệp và Môi trường: </w:t>
      </w:r>
      <w:r>
        <w:rPr>
          <w:rFonts w:eastAsia="Times New Roman"/>
          <w:lang w:val="nl-NL"/>
        </w:rPr>
        <w:t xml:space="preserve">Quyết định số 252/QĐ-SNNMT ngày 30/5/2025; </w:t>
      </w:r>
      <w:r>
        <w:rPr>
          <w:i/>
        </w:rPr>
        <w:t xml:space="preserve">Khoa học và Công nghệ: </w:t>
      </w:r>
      <w:r>
        <w:rPr>
          <w:rFonts w:eastAsia="Times New Roman"/>
          <w:lang w:val="nl-NL"/>
        </w:rPr>
        <w:t>Quyết định số 99/QĐ-SKHCN ngày 26/6/2024.</w:t>
      </w:r>
    </w:p>
  </w:footnote>
  <w:footnote w:id="33">
    <w:p w14:paraId="455BB615">
      <w:pPr>
        <w:spacing w:after="120"/>
        <w:ind w:firstLine="284"/>
        <w:jc w:val="both"/>
        <w:rPr>
          <w:sz w:val="20"/>
        </w:rPr>
      </w:pPr>
      <w:r>
        <w:rPr>
          <w:rStyle w:val="9"/>
          <w:sz w:val="20"/>
        </w:rPr>
        <w:footnoteRef/>
      </w:r>
      <w:r>
        <w:rPr>
          <w:i/>
          <w:color w:val="FF0000"/>
          <w:spacing w:val="2"/>
          <w:sz w:val="20"/>
        </w:rPr>
        <w:t>01</w:t>
      </w:r>
      <w:r>
        <w:rPr>
          <w:i/>
          <w:color w:val="000000"/>
          <w:spacing w:val="2"/>
          <w:sz w:val="20"/>
        </w:rPr>
        <w:t xml:space="preserve"> cuộc</w:t>
      </w:r>
      <w:r>
        <w:rPr>
          <w:color w:val="000000"/>
          <w:spacing w:val="2"/>
          <w:sz w:val="20"/>
        </w:rPr>
        <w:t xml:space="preserve"> về đánh giá đối với hệ thống thông tin giải quyết TTHC tại Sở TT&amp;TT tỉnh, đã báo cáo Cục A05 - Bộ Công an;</w:t>
      </w:r>
      <w:r>
        <w:rPr>
          <w:i/>
          <w:color w:val="FF0000"/>
          <w:spacing w:val="2"/>
          <w:sz w:val="20"/>
        </w:rPr>
        <w:t>01 cuộc</w:t>
      </w:r>
      <w:r>
        <w:rPr>
          <w:color w:val="FF0000"/>
          <w:spacing w:val="2"/>
          <w:sz w:val="20"/>
        </w:rPr>
        <w:t>đánh</w:t>
      </w:r>
      <w:r>
        <w:rPr>
          <w:color w:val="000000"/>
          <w:spacing w:val="2"/>
          <w:sz w:val="20"/>
        </w:rPr>
        <w:t xml:space="preserve"> giá và khắc phục ANM, an toàn thông tin đối với toàn bộ các máy tính kết nối đến hệ thống của Cục C08 - Bộ Công an tại Công an các đơn vị địa phương; </w:t>
      </w:r>
      <w:r>
        <w:rPr>
          <w:i/>
          <w:color w:val="FF0000"/>
          <w:sz w:val="20"/>
        </w:rPr>
        <w:t>01 cuộc</w:t>
      </w:r>
      <w:r>
        <w:rPr>
          <w:sz w:val="20"/>
        </w:rPr>
        <w:t xml:space="preserve"> tham mưu Tiểu ban An toàn, ANM tỉnh xây dựng </w:t>
      </w:r>
      <w:r>
        <w:rPr>
          <w:rStyle w:val="28"/>
          <w:sz w:val="20"/>
        </w:rPr>
        <w:t>Kế hoạch số 71/KH-TBATANM-CQTT ngày 24/3/2023,</w:t>
      </w:r>
      <w:r>
        <w:rPr>
          <w:sz w:val="20"/>
        </w:rPr>
        <w:t xml:space="preserve">làm việc với Sở Thông tin và Truyền thông tỉnh, VNPT Kiên Giang, phối hợp khắc phục, xử lý vụ việc đồng thời tổng hợp kết quả báo cáo Cục A05 - Bộ Công an; </w:t>
      </w:r>
      <w:r>
        <w:rPr>
          <w:i/>
          <w:color w:val="FF0000"/>
          <w:sz w:val="20"/>
        </w:rPr>
        <w:t xml:space="preserve">01 cuộc </w:t>
      </w:r>
      <w:r>
        <w:rPr>
          <w:color w:val="FF0000"/>
          <w:sz w:val="20"/>
        </w:rPr>
        <w:t xml:space="preserve">theo Kế </w:t>
      </w:r>
      <w:r>
        <w:rPr>
          <w:sz w:val="20"/>
        </w:rPr>
        <w:t>hoạch số 92/KH-CAT-PA05 ngày 18/4/2023 về khắc phục lỗ hổng bảo mật ảnh hưởng đến phần mềm giao diện quản trị FortiOS và FortiProxy trong Công an tỉnh và giao Tổ ANM Công an tỉnh chủ trì thực hiện kiểm tra.Kết quả đã thực hiện rà soát tất cả Công an các đơn vị, địa phương trong Công an tỉnh không sử dụng các thiết bị, sản phẩm của hãng FortiNet, qua đó đã báo cáo kết quả về Cục A05 – Bộ Công an;</w:t>
      </w:r>
      <w:r>
        <w:rPr>
          <w:i/>
          <w:spacing w:val="2"/>
          <w:sz w:val="20"/>
        </w:rPr>
        <w:t>01 cuộc</w:t>
      </w:r>
      <w:r>
        <w:rPr>
          <w:color w:val="FF0000"/>
          <w:spacing w:val="2"/>
          <w:sz w:val="20"/>
        </w:rPr>
        <w:t>Tổ ANM</w:t>
      </w:r>
      <w:r>
        <w:rPr>
          <w:spacing w:val="2"/>
          <w:sz w:val="20"/>
        </w:rPr>
        <w:t xml:space="preserve"> Công an tỉnh (PA05) đã tiến hành làm việc với Trường Trung cấp kỹ thuật nghiệp vụ tỉnh để hướng dẫn khắc phục, đảm bảo an ninh an toàn cho hệ thống; </w:t>
      </w:r>
      <w:r>
        <w:rPr>
          <w:i/>
          <w:color w:val="FF0000"/>
          <w:spacing w:val="2"/>
          <w:sz w:val="20"/>
        </w:rPr>
        <w:t>01 cuộc</w:t>
      </w:r>
      <w:r>
        <w:rPr>
          <w:i/>
          <w:spacing w:val="2"/>
          <w:sz w:val="20"/>
        </w:rPr>
        <w:t xml:space="preserve"> kiểm tra đột xuất</w:t>
      </w:r>
      <w:r>
        <w:rPr>
          <w:spacing w:val="2"/>
          <w:sz w:val="20"/>
        </w:rPr>
        <w:t xml:space="preserve"> công tác đảm bảo ANM, an toàn thông tin đối với các hệ thống thông tin thực hiện Đề án 06/CP trong Công an tỉnh (Kế hoạch số 13/KH-PA05-TANM ngày 05/02/2024 của Tổ ANM Công an tỉnh), đã tiến hành kiểm tra tại Công an 03 đơn vị (PC06, PC07, PC08), Công an 08 huyện, thành phố; </w:t>
      </w:r>
      <w:r>
        <w:rPr>
          <w:i/>
          <w:spacing w:val="2"/>
          <w:sz w:val="20"/>
        </w:rPr>
        <w:t>01 cuộc</w:t>
      </w:r>
      <w:r>
        <w:rPr>
          <w:color w:val="FF0000"/>
          <w:spacing w:val="2"/>
          <w:sz w:val="20"/>
        </w:rPr>
        <w:t>kiểm tra</w:t>
      </w:r>
      <w:r>
        <w:rPr>
          <w:spacing w:val="2"/>
          <w:sz w:val="20"/>
        </w:rPr>
        <w:t xml:space="preserve"> trực tiếp đối với 100% máy tính trạm phục vụ Đề án 06/CP tại 143/144 Công an cấp xã, phường, thị trấn trên địa bàn tỉnh (còn lại 01 xã đảo Thổ Châu).</w:t>
      </w:r>
    </w:p>
  </w:footnote>
  <w:footnote w:id="34">
    <w:p w14:paraId="225A29F8">
      <w:pPr>
        <w:shd w:val="clear" w:color="auto" w:fill="FFFFFF"/>
        <w:spacing w:after="120"/>
        <w:ind w:firstLine="284"/>
        <w:jc w:val="both"/>
        <w:textAlignment w:val="baseline"/>
        <w:rPr>
          <w:sz w:val="20"/>
        </w:rPr>
      </w:pPr>
      <w:r>
        <w:rPr>
          <w:rStyle w:val="9"/>
          <w:sz w:val="20"/>
        </w:rPr>
        <w:footnoteRef/>
      </w:r>
      <w:r>
        <w:rPr>
          <w:i/>
          <w:iCs/>
          <w:spacing w:val="4"/>
          <w:sz w:val="20"/>
        </w:rPr>
        <w:t>Sở Công thương,</w:t>
      </w:r>
      <w:r>
        <w:rPr>
          <w:iCs/>
          <w:spacing w:val="4"/>
          <w:sz w:val="20"/>
          <w:lang w:val="vi-VN"/>
        </w:rPr>
        <w:t xml:space="preserve"> 0</w:t>
      </w:r>
      <w:r>
        <w:rPr>
          <w:iCs/>
          <w:spacing w:val="4"/>
          <w:sz w:val="20"/>
        </w:rPr>
        <w:t>3</w:t>
      </w:r>
      <w:r>
        <w:rPr>
          <w:iCs/>
          <w:spacing w:val="4"/>
          <w:sz w:val="20"/>
          <w:lang w:val="vi-VN"/>
        </w:rPr>
        <w:t xml:space="preserve"> Công chức</w:t>
      </w:r>
      <w:r>
        <w:rPr>
          <w:iCs/>
          <w:spacing w:val="4"/>
          <w:sz w:val="20"/>
        </w:rPr>
        <w:t xml:space="preserve">; </w:t>
      </w:r>
      <w:r>
        <w:rPr>
          <w:i/>
          <w:spacing w:val="-4"/>
          <w:sz w:val="20"/>
        </w:rPr>
        <w:t>Sở Y tế,</w:t>
      </w:r>
      <w:r>
        <w:rPr>
          <w:iCs/>
          <w:spacing w:val="4"/>
          <w:sz w:val="20"/>
          <w:lang w:val="vi-VN"/>
        </w:rPr>
        <w:t>0</w:t>
      </w:r>
      <w:r>
        <w:rPr>
          <w:iCs/>
          <w:spacing w:val="4"/>
          <w:sz w:val="20"/>
        </w:rPr>
        <w:t>3</w:t>
      </w:r>
      <w:r>
        <w:rPr>
          <w:iCs/>
          <w:spacing w:val="4"/>
          <w:sz w:val="20"/>
          <w:lang w:val="vi-VN"/>
        </w:rPr>
        <w:t xml:space="preserve"> Công chức</w:t>
      </w:r>
      <w:r>
        <w:rPr>
          <w:iCs/>
          <w:spacing w:val="4"/>
          <w:sz w:val="20"/>
        </w:rPr>
        <w:t xml:space="preserve">; </w:t>
      </w:r>
      <w:r>
        <w:rPr>
          <w:i/>
          <w:spacing w:val="-4"/>
          <w:sz w:val="20"/>
        </w:rPr>
        <w:t xml:space="preserve">Sở Nông nghiệp và Môi trường, </w:t>
      </w:r>
      <w:r>
        <w:rPr>
          <w:sz w:val="20"/>
        </w:rPr>
        <w:t xml:space="preserve">02 Chuyên viên; </w:t>
      </w:r>
      <w:r>
        <w:rPr>
          <w:i/>
          <w:sz w:val="20"/>
        </w:rPr>
        <w:t>Sở Khoa học và Công nghệ,</w:t>
      </w:r>
      <w:r>
        <w:rPr>
          <w:sz w:val="20"/>
        </w:rPr>
        <w:t xml:space="preserve"> 01 chuyên viên</w:t>
      </w:r>
      <w:r>
        <w:rPr>
          <w:iCs/>
          <w:spacing w:val="4"/>
          <w:sz w:val="20"/>
        </w:rPr>
        <w:t>.</w:t>
      </w:r>
    </w:p>
  </w:footnote>
  <w:footnote w:id="35">
    <w:p w14:paraId="1C1C336E">
      <w:pPr>
        <w:shd w:val="clear" w:color="auto" w:fill="FFFFFF"/>
        <w:spacing w:after="120"/>
        <w:ind w:firstLine="284"/>
        <w:jc w:val="both"/>
        <w:textAlignment w:val="baseline"/>
        <w:rPr>
          <w:spacing w:val="-4"/>
          <w:sz w:val="20"/>
        </w:rPr>
      </w:pPr>
      <w:r>
        <w:rPr>
          <w:rStyle w:val="9"/>
          <w:sz w:val="20"/>
        </w:rPr>
        <w:footnoteRef/>
      </w:r>
      <w:r>
        <w:rPr>
          <w:i/>
          <w:spacing w:val="-4"/>
          <w:sz w:val="20"/>
        </w:rPr>
        <w:t>Sở Công thương,</w:t>
      </w:r>
      <w:r>
        <w:rPr>
          <w:iCs/>
          <w:spacing w:val="-4"/>
          <w:sz w:val="20"/>
        </w:rPr>
        <w:t xml:space="preserve"> 01 công chức;</w:t>
      </w:r>
      <w:r>
        <w:rPr>
          <w:i/>
          <w:spacing w:val="-4"/>
          <w:sz w:val="20"/>
        </w:rPr>
        <w:t>Sở Y tế</w:t>
      </w:r>
      <w:r>
        <w:rPr>
          <w:spacing w:val="-4"/>
          <w:sz w:val="20"/>
        </w:rPr>
        <w:t xml:space="preserve">, </w:t>
      </w:r>
      <w:r>
        <w:rPr>
          <w:iCs/>
          <w:spacing w:val="4"/>
          <w:sz w:val="20"/>
        </w:rPr>
        <w:t>01 công chức</w:t>
      </w:r>
      <w:r>
        <w:rPr>
          <w:sz w:val="20"/>
        </w:rPr>
        <w:t xml:space="preserve">; </w:t>
      </w:r>
      <w:r>
        <w:rPr>
          <w:i/>
          <w:spacing w:val="-4"/>
          <w:sz w:val="20"/>
        </w:rPr>
        <w:t>Sở Nông nghiệp và Môi trường,</w:t>
      </w:r>
      <w:r>
        <w:rPr>
          <w:iCs/>
          <w:spacing w:val="-4"/>
          <w:sz w:val="20"/>
        </w:rPr>
        <w:t>06 viên chức;</w:t>
      </w:r>
      <w:r>
        <w:rPr>
          <w:i/>
          <w:spacing w:val="-4"/>
          <w:sz w:val="20"/>
        </w:rPr>
        <w:t>Sở Khoa học và Công nghệ,</w:t>
      </w:r>
      <w:r>
        <w:rPr>
          <w:iCs/>
          <w:spacing w:val="4"/>
          <w:sz w:val="20"/>
        </w:rPr>
        <w:t>01 công chức.</w:t>
      </w:r>
    </w:p>
  </w:footnote>
  <w:footnote w:id="36">
    <w:p w14:paraId="52A7F7A4">
      <w:pPr>
        <w:pStyle w:val="11"/>
        <w:spacing w:after="120"/>
        <w:ind w:firstLine="284"/>
        <w:jc w:val="both"/>
      </w:pPr>
      <w:r>
        <w:rPr>
          <w:rStyle w:val="9"/>
        </w:rPr>
        <w:footnoteRef/>
      </w:r>
      <w:r>
        <w:rPr>
          <w:rFonts w:eastAsia="Batang"/>
          <w:lang w:eastAsia="ko-KR"/>
        </w:rPr>
        <w:t>01 lớp tập huấn cho 83 cán bộ, công chức, viên chức</w:t>
      </w:r>
      <w:r>
        <w:t>: Kế hoạch số 2700/KH-SYT ngày 16/8/2023.</w:t>
      </w:r>
    </w:p>
  </w:footnote>
  <w:footnote w:id="37">
    <w:p w14:paraId="2867B20A">
      <w:pPr>
        <w:spacing w:after="120"/>
        <w:ind w:firstLine="284"/>
        <w:jc w:val="both"/>
        <w:rPr>
          <w:rFonts w:eastAsia="Batang"/>
          <w:spacing w:val="4"/>
          <w:sz w:val="20"/>
          <w:lang w:eastAsia="ko-KR"/>
        </w:rPr>
      </w:pPr>
      <w:r>
        <w:rPr>
          <w:rStyle w:val="9"/>
          <w:sz w:val="20"/>
        </w:rPr>
        <w:footnoteRef/>
      </w:r>
      <w:r>
        <w:rPr>
          <w:rFonts w:eastAsia="Batang"/>
          <w:spacing w:val="4"/>
          <w:sz w:val="20"/>
          <w:lang w:eastAsia="ko-KR"/>
        </w:rPr>
        <w:t xml:space="preserve">Sở Nông nghiệp và môi trường, Sở Khoa học và Công nghệ và Sở Công thương: </w:t>
      </w:r>
      <w:r>
        <w:rPr>
          <w:rFonts w:eastAsia="Batang"/>
          <w:spacing w:val="4"/>
          <w:sz w:val="20"/>
          <w:lang w:val="vi-VN" w:eastAsia="ko-KR"/>
        </w:rPr>
        <w:t>Theo báo cáo</w:t>
      </w:r>
      <w:r>
        <w:rPr>
          <w:rFonts w:eastAsia="Batang"/>
          <w:spacing w:val="4"/>
          <w:sz w:val="20"/>
          <w:lang w:eastAsia="ko-KR"/>
        </w:rPr>
        <w:t>, trong thời kỳ thanh tra đơn vị chưa tự tổ chức</w:t>
      </w:r>
      <w:r>
        <w:rPr>
          <w:rFonts w:eastAsia="Batang"/>
          <w:spacing w:val="4"/>
          <w:sz w:val="20"/>
          <w:lang w:val="vi-VN" w:eastAsia="ko-KR"/>
        </w:rPr>
        <w:t>, cũng như</w:t>
      </w:r>
      <w:r>
        <w:rPr>
          <w:rFonts w:eastAsia="Batang"/>
          <w:spacing w:val="4"/>
          <w:sz w:val="20"/>
          <w:lang w:eastAsia="ko-KR"/>
        </w:rPr>
        <w:t xml:space="preserve"> chưa có đơn vị chức năng tổ </w:t>
      </w:r>
      <w:r>
        <w:rPr>
          <w:rFonts w:eastAsia="Batang"/>
          <w:spacing w:val="4"/>
          <w:sz w:val="20"/>
          <w:lang w:val="vi-VN" w:eastAsia="ko-KR"/>
        </w:rPr>
        <w:t xml:space="preserve">chức tập huấn, bồi dưỡng </w:t>
      </w:r>
      <w:r>
        <w:rPr>
          <w:rFonts w:eastAsia="Batang"/>
          <w:spacing w:val="4"/>
          <w:sz w:val="20"/>
          <w:lang w:eastAsia="ko-KR"/>
        </w:rPr>
        <w:t>nên chưa phân công cán bộ, công chức, viên chức đi tập huấn, bồi dưỡng về công tác bảo vệ BMNN.</w:t>
      </w:r>
    </w:p>
  </w:footnote>
  <w:footnote w:id="38">
    <w:p w14:paraId="3A329FA4">
      <w:pPr>
        <w:pStyle w:val="11"/>
        <w:spacing w:after="120"/>
        <w:ind w:firstLine="284"/>
        <w:jc w:val="both"/>
        <w:rPr>
          <w:i/>
        </w:rPr>
      </w:pPr>
      <w:r>
        <w:rPr>
          <w:rStyle w:val="9"/>
        </w:rPr>
        <w:footnoteRef/>
      </w:r>
      <w:r>
        <w:rPr>
          <w:i/>
        </w:rPr>
        <w:t xml:space="preserve"> Sở Công thương: </w:t>
      </w:r>
      <w:r>
        <w:rPr>
          <w:spacing w:val="-4"/>
        </w:rPr>
        <w:t xml:space="preserve">Kế hoạch số 218/KH-UBND ngày 05/7/2024 của UBND tỉnh; Công văn số 189/SKHCN-CĐS; Thông báo số 580/SKHCN ngày 25/4/2025 của Sở Khoa học và Công nghệ; </w:t>
      </w:r>
      <w:r>
        <w:rPr>
          <w:i/>
          <w:spacing w:val="-4"/>
        </w:rPr>
        <w:t xml:space="preserve">Sở Y tế: </w:t>
      </w:r>
      <w:r>
        <w:rPr>
          <w:lang w:val="nl-NL"/>
        </w:rPr>
        <w:t xml:space="preserve">Hội thảo An toàn thông tin trong Chuyển đổi số và </w:t>
      </w:r>
      <w:r>
        <w:rPr>
          <w:lang w:val="vi-VN"/>
        </w:rPr>
        <w:t>d</w:t>
      </w:r>
      <w:r>
        <w:rPr>
          <w:lang w:val="nl-NL"/>
        </w:rPr>
        <w:t>iễn tập thực chiến ứng cứu sự cố năm 2022 và Hội thảo An toàn thông tin tỉnh Kiên Giang năm 2023</w:t>
      </w:r>
      <w:r>
        <w:rPr>
          <w:spacing w:val="-4"/>
        </w:rPr>
        <w:t xml:space="preserve">; </w:t>
      </w:r>
      <w:r>
        <w:rPr>
          <w:lang w:val="nl-NL"/>
        </w:rPr>
        <w:t xml:space="preserve">Bồi dưỡng, tập huấn về bảo đảm an toàn thông tin năm 2024; </w:t>
      </w:r>
      <w:r>
        <w:rPr>
          <w:spacing w:val="-4"/>
        </w:rPr>
        <w:t>B</w:t>
      </w:r>
      <w:r>
        <w:rPr>
          <w:lang w:val="nl-NL"/>
        </w:rPr>
        <w:t>ồi dưỡng kiến thức đảm bảo an toàn thông tin phục vụ ứng dụng công nghệ thông tin và chuyển đổi số tỉnh Kiên Giang năm 2024</w:t>
      </w:r>
      <w:r>
        <w:rPr>
          <w:spacing w:val="-4"/>
        </w:rPr>
        <w:t xml:space="preserve">; </w:t>
      </w:r>
      <w:r>
        <w:rPr>
          <w:i/>
          <w:spacing w:val="-4"/>
        </w:rPr>
        <w:t xml:space="preserve">Sở Nông nghiệp và Môi trường: </w:t>
      </w:r>
      <w:r>
        <w:rPr>
          <w:lang w:val="nl-NL"/>
        </w:rPr>
        <w:t xml:space="preserve">Năm 2023: Hội thảo an toàn thông tin và tham gia Diễn tập thực chiến ứng cứu sự cố hệ thống thông tin tỉnh Kiên Giang năm 2023; Tổ chức giao ban và diễn tập ứng phó sự cố bảo đảm an toàn thông tin mạng 2023. Năm 2024: Hội nghị tập huấn thương mại điện tử ngày 07/10/2024. Năm 2025: Tham gia lớp bồi dưỡng kiến thức bảo đảm an toàn thông tin phục vụ ứng dụng CNTT và chuyển đổi số tỉnh Kiên Giang năm 2024; </w:t>
      </w:r>
      <w:r>
        <w:rPr>
          <w:i/>
          <w:lang w:val="nl-NL"/>
        </w:rPr>
        <w:t xml:space="preserve">Sở Khoa học và Công nghệ: </w:t>
      </w:r>
      <w:r>
        <w:rPr>
          <w:lang w:val="nl-NL"/>
        </w:rPr>
        <w:t>n</w:t>
      </w:r>
      <w:r>
        <w:rPr>
          <w:spacing w:val="-4"/>
        </w:rPr>
        <w:t>gày 22/7/2024</w:t>
      </w:r>
      <w:r>
        <w:rPr>
          <w:lang w:val="nl-NL"/>
        </w:rPr>
        <w:t>, Sở Khoa học và Công nghệ, cử 01 công chức.</w:t>
      </w:r>
    </w:p>
  </w:footnote>
  <w:footnote w:id="39">
    <w:p w14:paraId="6BED1291">
      <w:pPr>
        <w:pStyle w:val="11"/>
        <w:spacing w:after="120"/>
        <w:ind w:firstLine="284"/>
        <w:jc w:val="both"/>
      </w:pPr>
      <w:r>
        <w:rPr>
          <w:rStyle w:val="9"/>
        </w:rPr>
        <w:footnoteRef/>
      </w:r>
      <w:r>
        <w:t xml:space="preserve"> Ông Trần Hoàng Bảo (Quyết định số 56/QĐ-SCT ngày 17/4/2023 về việc cho công chức thôi việc theo nguyện vọng, bắt đầu từ ngày 18/4/2023); ông Ngô Quang Bình (Quyết định số 77/QĐ-SCT ngày 26/4/2024 về việc nghỉ hưu để hưởng chế độ bảo hiểm xã hội, bắt đầu từ ngày 01/5/2024).</w:t>
      </w:r>
    </w:p>
  </w:footnote>
  <w:footnote w:id="40">
    <w:p w14:paraId="039B476B">
      <w:pPr>
        <w:pStyle w:val="11"/>
        <w:spacing w:after="120"/>
        <w:ind w:firstLine="284"/>
        <w:jc w:val="both"/>
      </w:pPr>
      <w:r>
        <w:rPr>
          <w:rStyle w:val="9"/>
        </w:rPr>
        <w:footnoteRef/>
      </w:r>
      <w:r>
        <w:t xml:space="preserve"> Do nguồn kinh phí chung trong hoạt động chi thường xuyên của Sở (không lập dự toán riêng), nên Sở không thống kê được nguồn kinh phí đã chi cho công tác bảo vệ BMNN.</w:t>
      </w:r>
    </w:p>
  </w:footnote>
  <w:footnote w:id="41">
    <w:p w14:paraId="4294D1F4">
      <w:pPr>
        <w:spacing w:after="120"/>
        <w:ind w:firstLine="284"/>
        <w:jc w:val="both"/>
        <w:rPr>
          <w:sz w:val="20"/>
        </w:rPr>
      </w:pPr>
      <w:r>
        <w:rPr>
          <w:rStyle w:val="9"/>
          <w:sz w:val="20"/>
        </w:rPr>
        <w:footnoteRef/>
      </w:r>
      <w:r>
        <w:rPr>
          <w:sz w:val="20"/>
        </w:rPr>
        <w:t xml:space="preserve"> Năm 2022: </w:t>
      </w:r>
      <w:r>
        <w:rPr>
          <w:sz w:val="20"/>
          <w:lang w:val="vi-VN"/>
        </w:rPr>
        <w:t xml:space="preserve">Sở Nông nghiệp </w:t>
      </w:r>
      <w:r>
        <w:rPr>
          <w:sz w:val="20"/>
          <w:lang w:val="de-DE"/>
        </w:rPr>
        <w:t>và Phát triển nông thôn</w:t>
      </w:r>
      <w:r>
        <w:rPr>
          <w:sz w:val="20"/>
        </w:rPr>
        <w:t xml:space="preserve"> (trước khi hợp nhất), được Đoàn kiểm tra của Công an tỉnh kiểm tra theo Kế hoạch số 102/KH-CAT-ANCTNB ngày 09/5/2022 của Công an tỉnh Kiên Giang. Năm 2023: Sở Y tế và Sở Khoa học và Công nghệ, được Đoàn kiểm tra của Công an tỉnh kiểm tra theo Quyết định số 349/QĐ-CAT-ANCTNB ngày 07/6/2023 của Công an tỉnh Kiên Giang.</w:t>
      </w:r>
    </w:p>
  </w:footnote>
  <w:footnote w:id="42">
    <w:p w14:paraId="119AFDC2">
      <w:pPr>
        <w:pStyle w:val="11"/>
        <w:spacing w:after="120"/>
        <w:ind w:firstLine="284"/>
        <w:jc w:val="both"/>
      </w:pPr>
      <w:r>
        <w:rPr>
          <w:rStyle w:val="9"/>
        </w:rPr>
        <w:footnoteRef/>
      </w:r>
      <w:r>
        <w:t xml:space="preserve"> Sở Y tế: </w:t>
      </w:r>
      <w:r>
        <w:rPr>
          <w:spacing w:val="-4"/>
        </w:rPr>
        <w:t>Năm 2024, có tiến hành 01 cuộc “công tác CCHC, kiểm soát TTHC, bảo vệ BMNN, văn thư, lưu trữ, quản lý sử dụng con dấu tại các cơ quan, đơn vị trực thuộc Sở, đối với 11 đơn vị trực thuộc</w:t>
      </w:r>
      <w:r>
        <w:t xml:space="preserve">; Sở Nông nghiệp và Môi trường: </w:t>
      </w:r>
      <w:r>
        <w:rPr>
          <w:spacing w:val="-4"/>
        </w:rPr>
        <w:t>N</w:t>
      </w:r>
      <w:r>
        <w:rPr>
          <w:lang w:val="vi-VN"/>
        </w:rPr>
        <w:t>ăm 2022</w:t>
      </w:r>
      <w:r>
        <w:t>,</w:t>
      </w:r>
      <w:r>
        <w:rPr>
          <w:lang w:val="vi-VN"/>
        </w:rPr>
        <w:t xml:space="preserve"> Sở </w:t>
      </w:r>
      <w:r>
        <w:rPr>
          <w:i/>
        </w:rPr>
        <w:t>(Sở NN&amp;PTNT</w:t>
      </w:r>
      <w:r>
        <w:rPr>
          <w:i/>
          <w:spacing w:val="-2"/>
          <w:lang w:val="vi-VN"/>
        </w:rPr>
        <w:t>trước khi hợp nhất</w:t>
      </w:r>
      <w:r>
        <w:rPr>
          <w:i/>
          <w:lang w:val="de-DE"/>
        </w:rPr>
        <w:t>)</w:t>
      </w:r>
      <w:r>
        <w:rPr>
          <w:spacing w:val="-4"/>
        </w:rPr>
        <w:t xml:space="preserve"> có tiến hành tự </w:t>
      </w:r>
      <w:r>
        <w:t>kiểm tra việc chấp hành các quy định của pháp luật về bảo vệ BMNN, đối với 03 Chi cục và 01 Ban quản lý thuộc Sở.</w:t>
      </w:r>
    </w:p>
  </w:footnote>
  <w:footnote w:id="43">
    <w:p w14:paraId="5A78B374">
      <w:pPr>
        <w:spacing w:after="120"/>
        <w:ind w:firstLine="284"/>
        <w:jc w:val="both"/>
        <w:rPr>
          <w:sz w:val="20"/>
        </w:rPr>
      </w:pPr>
      <w:r>
        <w:rPr>
          <w:rStyle w:val="9"/>
          <w:sz w:val="20"/>
        </w:rPr>
        <w:footnoteRef/>
      </w:r>
      <w:r>
        <w:rPr>
          <w:i/>
          <w:sz w:val="20"/>
        </w:rPr>
        <w:t>Sở Y tế:</w:t>
      </w:r>
      <w:r>
        <w:rPr>
          <w:sz w:val="20"/>
        </w:rPr>
        <w:t xml:space="preserve"> Báo cáo số 4199/BC-SYT ngày 22/11/2022;Báo cáo số 3871/BC-SYT ngày 16/11/2023; BC số 4544/BC-SYT ngày 11/12/2024. </w:t>
      </w:r>
      <w:r>
        <w:rPr>
          <w:i/>
          <w:sz w:val="20"/>
        </w:rPr>
        <w:t>Sở Khoa học và Công nghệ:</w:t>
      </w:r>
      <w:r>
        <w:rPr>
          <w:sz w:val="20"/>
        </w:rPr>
        <w:t xml:space="preserve"> Báo cáo số 96/BC-SKHCN ngày 12/7/2023;Báo cáo số 161/BC-SKHCN ngày 24/11/2023; Báo cáo số 175/BC-SKHCN ngày 16/12/2024. </w:t>
      </w:r>
      <w:r>
        <w:rPr>
          <w:i/>
          <w:sz w:val="20"/>
        </w:rPr>
        <w:t>Sở Công thương:</w:t>
      </w:r>
      <w:r>
        <w:rPr>
          <w:sz w:val="20"/>
        </w:rPr>
        <w:t xml:space="preserve"> Báo cáo số 519/BC-SCT ngày 25/11/2024.</w:t>
      </w:r>
      <w:r>
        <w:rPr>
          <w:i/>
          <w:sz w:val="20"/>
        </w:rPr>
        <w:t>Sở Nông nghiệp và Môi trường:</w:t>
      </w:r>
      <w:r>
        <w:rPr>
          <w:sz w:val="20"/>
        </w:rPr>
        <w:t xml:space="preserve"> Sở </w:t>
      </w:r>
      <w:r>
        <w:rPr>
          <w:sz w:val="20"/>
          <w:lang w:val="vi-VN"/>
        </w:rPr>
        <w:t>Tài nguyên</w:t>
      </w:r>
      <w:r>
        <w:rPr>
          <w:sz w:val="20"/>
        </w:rPr>
        <w:t xml:space="preserve"> và Môi trường</w:t>
      </w:r>
      <w:r>
        <w:rPr>
          <w:sz w:val="20"/>
          <w:lang w:val="vi-VN"/>
        </w:rPr>
        <w:t>:</w:t>
      </w:r>
      <w:r>
        <w:rPr>
          <w:sz w:val="20"/>
        </w:rPr>
        <w:t>Báo cáo số 600/BC-STNMT ngày 06/12/2024;</w:t>
      </w:r>
      <w:r>
        <w:rPr>
          <w:sz w:val="20"/>
          <w:lang w:val="vi-VN"/>
        </w:rPr>
        <w:t xml:space="preserve"> Sở Nông nghiệp </w:t>
      </w:r>
      <w:r>
        <w:rPr>
          <w:sz w:val="20"/>
          <w:lang w:val="de-DE"/>
        </w:rPr>
        <w:t>và Phát triển nông thôn</w:t>
      </w:r>
      <w:r>
        <w:rPr>
          <w:sz w:val="20"/>
          <w:lang w:val="vi-VN"/>
        </w:rPr>
        <w:t>:</w:t>
      </w:r>
      <w:r>
        <w:rPr>
          <w:sz w:val="20"/>
        </w:rPr>
        <w:t xml:space="preserve"> Báo cáo số 510/BC-SNNPTNN ngày 14/11/2023; Báo cáo số 574/BC-SNNPTNN ngày 25/11/2024.</w:t>
      </w:r>
    </w:p>
  </w:footnote>
  <w:footnote w:id="44">
    <w:p w14:paraId="0E7B7733">
      <w:pPr>
        <w:spacing w:after="120"/>
        <w:ind w:firstLine="284"/>
        <w:jc w:val="both"/>
        <w:rPr>
          <w:b/>
          <w:sz w:val="20"/>
        </w:rPr>
      </w:pPr>
      <w:r>
        <w:rPr>
          <w:rStyle w:val="9"/>
          <w:sz w:val="20"/>
        </w:rPr>
        <w:footnoteRef/>
      </w:r>
      <w:r>
        <w:rPr>
          <w:sz w:val="20"/>
        </w:rPr>
        <w:t xml:space="preserve"> Báo cáo năm 2022, </w:t>
      </w:r>
      <w:r>
        <w:rPr>
          <w:spacing w:val="-10"/>
          <w:sz w:val="20"/>
        </w:rPr>
        <w:t xml:space="preserve">2023, 2024. </w:t>
      </w:r>
    </w:p>
  </w:footnote>
  <w:footnote w:id="45">
    <w:p w14:paraId="2A861460">
      <w:pPr>
        <w:spacing w:after="120"/>
        <w:ind w:firstLine="284"/>
        <w:jc w:val="both"/>
        <w:rPr>
          <w:sz w:val="20"/>
        </w:rPr>
      </w:pPr>
      <w:r>
        <w:rPr>
          <w:rStyle w:val="9"/>
          <w:sz w:val="20"/>
        </w:rPr>
        <w:footnoteRef/>
      </w:r>
      <w:r>
        <w:rPr>
          <w:sz w:val="20"/>
          <w:lang w:val="vi-VN"/>
        </w:rPr>
        <w:t xml:space="preserve">Sở Nông nghiệp </w:t>
      </w:r>
      <w:r>
        <w:rPr>
          <w:sz w:val="20"/>
          <w:lang w:val="de-DE"/>
        </w:rPr>
        <w:t>và Phát triển nông thôn</w:t>
      </w:r>
      <w:r>
        <w:rPr>
          <w:sz w:val="20"/>
          <w:lang w:val="vi-VN"/>
        </w:rPr>
        <w:t>trước khi hợp nhất</w:t>
      </w:r>
      <w:r>
        <w:rPr>
          <w:sz w:val="20"/>
        </w:rPr>
        <w:t xml:space="preserve">, được Đoàn kiểm tra của Công an tỉnh kiểm tra theo Kế hoạch số 102/KH-CAT-ANCTNB ngày 09/5/2022 của Công an tỉnh Kiên Giang: </w:t>
      </w:r>
      <w:r>
        <w:rPr>
          <w:spacing w:val="-2"/>
          <w:sz w:val="20"/>
        </w:rPr>
        <w:t>Đoàn kiểm tra Công an tỉnh có Thông báo số 157/TB-CAT-ĐKT ngày 22/9/2022 về kết luận kiểm tra, trong đó yêu cầu khẩn trương khắc phục những hạn chế còn tồn tại mà Đoàn kiểm tra chỉ ra, có hình thức kiểm điểm, xử lý trách nhiệm cán bộ vi phạm.</w:t>
      </w:r>
    </w:p>
  </w:footnote>
  <w:footnote w:id="46">
    <w:p w14:paraId="7AB1CC91">
      <w:pPr>
        <w:spacing w:after="120"/>
        <w:ind w:firstLine="284"/>
        <w:jc w:val="both"/>
        <w:rPr>
          <w:sz w:val="20"/>
        </w:rPr>
      </w:pPr>
      <w:r>
        <w:rPr>
          <w:rStyle w:val="9"/>
          <w:sz w:val="20"/>
        </w:rPr>
        <w:footnoteRef/>
      </w:r>
      <w:r>
        <w:rPr>
          <w:i/>
          <w:sz w:val="20"/>
        </w:rPr>
        <w:t>Sở Công thương</w:t>
      </w:r>
      <w:r>
        <w:rPr>
          <w:sz w:val="20"/>
        </w:rPr>
        <w:t xml:space="preserve"> (Quy chế bảo vệ </w:t>
      </w:r>
      <w:r>
        <w:rPr>
          <w:sz w:val="20"/>
          <w:lang w:val="vi-VN"/>
        </w:rPr>
        <w:t>BMNN</w:t>
      </w:r>
      <w:r>
        <w:rPr>
          <w:sz w:val="20"/>
        </w:rPr>
        <w:t xml:space="preserve"> của Sở Công thương ban hành kèm theo Quyết định số 169/QĐ-SCT ngày 11/11/2022) và </w:t>
      </w:r>
      <w:r>
        <w:rPr>
          <w:i/>
          <w:sz w:val="20"/>
        </w:rPr>
        <w:t>Sở Khoa học và Công nghệ</w:t>
      </w:r>
      <w:r>
        <w:rPr>
          <w:sz w:val="20"/>
        </w:rPr>
        <w:t xml:space="preserve"> (Quy chế bảo vệ </w:t>
      </w:r>
      <w:r>
        <w:rPr>
          <w:sz w:val="20"/>
          <w:lang w:val="vi-VN"/>
        </w:rPr>
        <w:t>BMNN</w:t>
      </w:r>
      <w:r>
        <w:rPr>
          <w:sz w:val="20"/>
        </w:rPr>
        <w:t xml:space="preserve"> của Sở Khoa học và Công nghệ ban hành kèm theo Quyết định số 59/QĐ-SKHCN ngày 13/5/2021 và Nội quy bảo vệ BMNN của Sở Khoa học và Công nghệ kèm theo Quyết định số 94/QĐ-SKHCN ngày 23/8/2023) cũng đề ra việc tự kiểm tra.</w:t>
      </w:r>
    </w:p>
  </w:footnote>
  <w:footnote w:id="47">
    <w:p w14:paraId="7E9B30E5">
      <w:pPr>
        <w:spacing w:after="120"/>
        <w:ind w:firstLine="284"/>
        <w:jc w:val="both"/>
        <w:rPr>
          <w:spacing w:val="-6"/>
          <w:sz w:val="20"/>
        </w:rPr>
      </w:pPr>
      <w:r>
        <w:rPr>
          <w:rStyle w:val="9"/>
          <w:i/>
          <w:spacing w:val="-6"/>
          <w:sz w:val="20"/>
        </w:rPr>
        <w:footnoteRef/>
      </w:r>
      <w:r>
        <w:rPr>
          <w:i/>
          <w:spacing w:val="-6"/>
          <w:sz w:val="20"/>
          <w:lang w:val="vi-VN"/>
        </w:rPr>
        <w:t xml:space="preserve">Sở Nông nghiệp </w:t>
      </w:r>
      <w:r>
        <w:rPr>
          <w:i/>
          <w:spacing w:val="-6"/>
          <w:sz w:val="20"/>
          <w:lang w:val="de-DE"/>
        </w:rPr>
        <w:t>và Môi trường:</w:t>
      </w:r>
      <w:r>
        <w:rPr>
          <w:spacing w:val="-6"/>
          <w:sz w:val="20"/>
        </w:rPr>
        <w:t>Sở TN&amp;MT trước khi hợp nhất không tiến hành tự kiểm tra: N</w:t>
      </w:r>
      <w:r>
        <w:rPr>
          <w:spacing w:val="-6"/>
          <w:sz w:val="20"/>
          <w:lang w:val="vi-VN"/>
        </w:rPr>
        <w:t xml:space="preserve">ăm </w:t>
      </w:r>
      <w:r>
        <w:rPr>
          <w:rFonts w:eastAsia="Batang"/>
          <w:spacing w:val="-6"/>
          <w:sz w:val="20"/>
          <w:lang w:val="vi-VN" w:eastAsia="ko-KR"/>
        </w:rPr>
        <w:t>2022, 2023 và 2024</w:t>
      </w:r>
      <w:r>
        <w:rPr>
          <w:spacing w:val="-6"/>
          <w:sz w:val="20"/>
        </w:rPr>
        <w:t xml:space="preserve"> theo </w:t>
      </w:r>
      <w:r>
        <w:rPr>
          <w:spacing w:val="-6"/>
          <w:sz w:val="20"/>
          <w:lang w:val="de-DE"/>
        </w:rPr>
        <w:t>Quyết định số 19/QĐ-STNMT ngày 08/01/2018 của Giám đốc Sở TN&amp;MT về ban hành Quy chế bảo vệ BMNN</w:t>
      </w:r>
      <w:r>
        <w:rPr>
          <w:spacing w:val="-6"/>
          <w:sz w:val="20"/>
        </w:rPr>
        <w:t xml:space="preserve">tại </w:t>
      </w:r>
      <w:r>
        <w:rPr>
          <w:spacing w:val="-6"/>
          <w:sz w:val="20"/>
          <w:lang w:val="vi-VN"/>
        </w:rPr>
        <w:t xml:space="preserve">Điều </w:t>
      </w:r>
      <w:r>
        <w:rPr>
          <w:spacing w:val="-6"/>
          <w:sz w:val="20"/>
        </w:rPr>
        <w:t>2</w:t>
      </w:r>
      <w:r>
        <w:rPr>
          <w:spacing w:val="-6"/>
          <w:sz w:val="20"/>
          <w:lang w:val="vi-VN"/>
        </w:rPr>
        <w:t>4</w:t>
      </w:r>
      <w:r>
        <w:rPr>
          <w:spacing w:val="-6"/>
          <w:sz w:val="20"/>
          <w:lang w:val="de-DE"/>
        </w:rPr>
        <w:t>quy định việc kiểm tra định kỳ 02 lần một năm)</w:t>
      </w:r>
      <w:r>
        <w:rPr>
          <w:spacing w:val="-6"/>
          <w:sz w:val="20"/>
        </w:rPr>
        <w:t xml:space="preserve">; </w:t>
      </w:r>
      <w:r>
        <w:rPr>
          <w:spacing w:val="-6"/>
          <w:sz w:val="20"/>
          <w:lang w:val="vi-VN"/>
        </w:rPr>
        <w:t xml:space="preserve">Sở </w:t>
      </w:r>
      <w:r>
        <w:rPr>
          <w:spacing w:val="-6"/>
          <w:sz w:val="20"/>
        </w:rPr>
        <w:t>NN&amp;PTNTkhông tiến hành tự kiểm tra: N</w:t>
      </w:r>
      <w:r>
        <w:rPr>
          <w:spacing w:val="-6"/>
          <w:sz w:val="20"/>
          <w:lang w:val="vi-VN"/>
        </w:rPr>
        <w:t xml:space="preserve">ăm </w:t>
      </w:r>
      <w:r>
        <w:rPr>
          <w:spacing w:val="-6"/>
          <w:sz w:val="20"/>
        </w:rPr>
        <w:t>2023 và 2024(</w:t>
      </w:r>
      <w:r>
        <w:rPr>
          <w:spacing w:val="-6"/>
          <w:sz w:val="20"/>
          <w:lang w:val="vi-VN"/>
        </w:rPr>
        <w:t xml:space="preserve">theo </w:t>
      </w:r>
      <w:r>
        <w:rPr>
          <w:spacing w:val="-6"/>
          <w:sz w:val="20"/>
        </w:rPr>
        <w:t xml:space="preserve">Quy chế bảo vệ </w:t>
      </w:r>
      <w:r>
        <w:rPr>
          <w:spacing w:val="-6"/>
          <w:sz w:val="20"/>
          <w:lang w:val="vi-VN"/>
        </w:rPr>
        <w:t>BMNN</w:t>
      </w:r>
      <w:r>
        <w:rPr>
          <w:spacing w:val="-6"/>
          <w:sz w:val="20"/>
        </w:rPr>
        <w:t xml:space="preserve"> ban hành kèm theo </w:t>
      </w:r>
      <w:r>
        <w:rPr>
          <w:spacing w:val="-6"/>
          <w:sz w:val="20"/>
          <w:lang w:val="de-DE"/>
        </w:rPr>
        <w:t xml:space="preserve">Quyết định số 1300/QĐ-NNPTNT ngày 31/12/2020 của Giám đốc Sở NN&amp;PTNT, quy định tại </w:t>
      </w:r>
      <w:r>
        <w:rPr>
          <w:spacing w:val="-6"/>
          <w:sz w:val="20"/>
          <w:lang w:val="vi-VN"/>
        </w:rPr>
        <w:t>Điều 14</w:t>
      </w:r>
      <w:r>
        <w:rPr>
          <w:spacing w:val="-6"/>
          <w:sz w:val="20"/>
        </w:rPr>
        <w:t xml:space="preserve">). </w:t>
      </w:r>
      <w:r>
        <w:rPr>
          <w:i/>
          <w:spacing w:val="-6"/>
          <w:sz w:val="20"/>
        </w:rPr>
        <w:t>Sở Y tế:</w:t>
      </w:r>
      <w:r>
        <w:rPr>
          <w:sz w:val="20"/>
        </w:rPr>
        <w:t xml:space="preserve">năm 2022 và 2023 không tiến hành tự kiểm tra định kỳ Quy chế bảo vệ </w:t>
      </w:r>
      <w:r>
        <w:rPr>
          <w:sz w:val="20"/>
          <w:lang w:val="vi-VN"/>
        </w:rPr>
        <w:t>BMNN</w:t>
      </w:r>
      <w:r>
        <w:rPr>
          <w:sz w:val="20"/>
        </w:rPr>
        <w:t xml:space="preserve"> của Sở Y tế ban hành kèm theo Quyết định số 120/QĐ-SYT ngày 05/3/2021).</w:t>
      </w:r>
    </w:p>
  </w:footnote>
  <w:footnote w:id="48">
    <w:p w14:paraId="32A5E4FB">
      <w:pPr>
        <w:spacing w:after="120"/>
        <w:ind w:firstLine="284"/>
        <w:jc w:val="both"/>
        <w:rPr>
          <w:sz w:val="20"/>
        </w:rPr>
      </w:pPr>
      <w:r>
        <w:rPr>
          <w:rStyle w:val="9"/>
          <w:sz w:val="20"/>
        </w:rPr>
        <w:footnoteRef/>
      </w:r>
      <w:r>
        <w:rPr>
          <w:i/>
          <w:sz w:val="20"/>
        </w:rPr>
        <w:t>Sở Công Thương,</w:t>
      </w:r>
      <w:r>
        <w:rPr>
          <w:sz w:val="20"/>
          <w:lang w:val="nl-NL"/>
        </w:rPr>
        <w:t>không báo cáo năm 2022, 2023</w:t>
      </w:r>
      <w:r>
        <w:rPr>
          <w:sz w:val="20"/>
        </w:rPr>
        <w:t xml:space="preserve">; </w:t>
      </w:r>
      <w:r>
        <w:rPr>
          <w:i/>
          <w:sz w:val="20"/>
        </w:rPr>
        <w:t>Sở Nông nghiệp và Môi trường</w:t>
      </w:r>
      <w:r>
        <w:rPr>
          <w:sz w:val="20"/>
        </w:rPr>
        <w:t xml:space="preserve"> (Sở </w:t>
      </w:r>
      <w:r>
        <w:rPr>
          <w:sz w:val="20"/>
          <w:lang w:val="vi-VN"/>
        </w:rPr>
        <w:t>Tài nguyên</w:t>
      </w:r>
      <w:r>
        <w:rPr>
          <w:sz w:val="20"/>
        </w:rPr>
        <w:t xml:space="preserve"> và Môi trường, không báo cáo </w:t>
      </w:r>
      <w:r>
        <w:rPr>
          <w:sz w:val="20"/>
          <w:lang w:val="vi-VN"/>
        </w:rPr>
        <w:t>năm 2022 và 2023</w:t>
      </w:r>
      <w:r>
        <w:rPr>
          <w:sz w:val="20"/>
        </w:rPr>
        <w:t>;</w:t>
      </w:r>
      <w:r>
        <w:rPr>
          <w:sz w:val="20"/>
          <w:lang w:val="vi-VN"/>
        </w:rPr>
        <w:t xml:space="preserve"> Sở Nông nghiệp </w:t>
      </w:r>
      <w:r>
        <w:rPr>
          <w:sz w:val="20"/>
          <w:lang w:val="de-DE"/>
        </w:rPr>
        <w:t>và Phát triển nông thôn</w:t>
      </w:r>
      <w:r>
        <w:rPr>
          <w:sz w:val="20"/>
        </w:rPr>
        <w:t xml:space="preserve"> không báo cáo </w:t>
      </w:r>
      <w:r>
        <w:rPr>
          <w:sz w:val="20"/>
          <w:lang w:val="vi-VN"/>
        </w:rPr>
        <w:t>năm 2022</w:t>
      </w:r>
      <w:r>
        <w:rPr>
          <w:sz w:val="20"/>
        </w:rPr>
        <w:t xml:space="preserve">); </w:t>
      </w:r>
      <w:r>
        <w:rPr>
          <w:i/>
          <w:sz w:val="20"/>
        </w:rPr>
        <w:t>Sở Khoa học và Công nghệ,</w:t>
      </w:r>
      <w:r>
        <w:rPr>
          <w:sz w:val="20"/>
          <w:lang w:val="nl-NL"/>
        </w:rPr>
        <w:t xml:space="preserve"> không báo cáo năm 2022.</w:t>
      </w:r>
    </w:p>
  </w:footnote>
  <w:footnote w:id="49">
    <w:p w14:paraId="4FC45F00">
      <w:pPr>
        <w:pStyle w:val="11"/>
        <w:spacing w:after="120"/>
        <w:ind w:firstLine="284"/>
        <w:jc w:val="both"/>
        <w:rPr>
          <w:spacing w:val="-4"/>
        </w:rPr>
      </w:pPr>
      <w:r>
        <w:rPr>
          <w:rStyle w:val="9"/>
          <w:spacing w:val="-4"/>
        </w:rPr>
        <w:footnoteRef/>
      </w:r>
      <w:r>
        <w:rPr>
          <w:iCs/>
          <w:spacing w:val="-4"/>
        </w:rPr>
        <w:t xml:space="preserve">Quy định: </w:t>
      </w:r>
      <w:r>
        <w:rPr>
          <w:i/>
          <w:iCs/>
          <w:spacing w:val="-4"/>
        </w:rPr>
        <w:t>“Người thực hiện nhiệm vụ chuyên trách, kiêm nhiệm bảo vệ BMNN được hưởng chế độ, chính sách theo quy định của pháp luật”.</w:t>
      </w:r>
    </w:p>
  </w:footnote>
  <w:footnote w:id="50">
    <w:p w14:paraId="42661B23">
      <w:pPr>
        <w:pStyle w:val="11"/>
        <w:spacing w:after="120"/>
        <w:ind w:firstLine="284"/>
        <w:jc w:val="both"/>
      </w:pPr>
      <w:r>
        <w:rPr>
          <w:rStyle w:val="9"/>
        </w:rPr>
        <w:footnoteRef/>
      </w:r>
      <w:r>
        <w:t xml:space="preserve"> Sở Khoa học và Công nghệ:Biên bản ngày 08/8/2023 của Đoàn kiểm tra công tác bảo vệ BMNN tại Sở Khoa học và Công nghệ đã ghi nhận:… phát hiện 15 lượt USB kết nối giữa máy tính dùng để soạn thảo, lưu trữ văn bản Mật vào máy tính có kết nối mạng Internet. Tại thời điểm thanh tra (ngày 12/6/2025) tiếp tục vi phạm: 01 máy tính Sở Khoa học và Công nghệ có lịch sử kết nối với 01 thiết bị ngoại vi (USB) ngày 27/12/2022; 01 máy tính Sở TT&amp;TT (trước khi hợp nhất với Sở Khoa học và Công nghệ), có lịch sử kết nối với 08 thiết bị ngoại vi (USB).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401279"/>
      <w:docPartObj>
        <w:docPartGallery w:val="AutoText"/>
      </w:docPartObj>
    </w:sdtPr>
    <w:sdtContent>
      <w:p w14:paraId="4CFF3224">
        <w:pPr>
          <w:pStyle w:val="12"/>
          <w:jc w:val="center"/>
        </w:pPr>
        <w:r>
          <w:fldChar w:fldCharType="begin"/>
        </w:r>
        <w:r>
          <w:instrText xml:space="preserve"> PAGE   \* MERGEFORMAT </w:instrText>
        </w:r>
        <w:r>
          <w:fldChar w:fldCharType="separate"/>
        </w:r>
        <w:r>
          <w:t>15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displayVerticalDrawingGridEvery w:val="2"/>
  <w:characterSpacingControl w:val="doNotCompress"/>
  <w:footnotePr>
    <w:footnote w:id="102"/>
    <w:footnote w:id="103"/>
  </w:footnotePr>
  <w:endnotePr>
    <w:endnote w:id="0"/>
    <w:endnote w:id="1"/>
  </w:endnotePr>
  <w:compat>
    <w:compatSetting w:name="compatibilityMode" w:uri="http://schemas.microsoft.com/office/word" w:val="12"/>
  </w:compat>
  <w:rsids>
    <w:rsidRoot w:val="00E62B40"/>
    <w:rsid w:val="000006E7"/>
    <w:rsid w:val="00000848"/>
    <w:rsid w:val="000014FF"/>
    <w:rsid w:val="00001980"/>
    <w:rsid w:val="00001C1F"/>
    <w:rsid w:val="0000278B"/>
    <w:rsid w:val="00002FF0"/>
    <w:rsid w:val="00003137"/>
    <w:rsid w:val="000033C5"/>
    <w:rsid w:val="000037BC"/>
    <w:rsid w:val="00003CDF"/>
    <w:rsid w:val="00004024"/>
    <w:rsid w:val="00004E78"/>
    <w:rsid w:val="000059EA"/>
    <w:rsid w:val="00005EA7"/>
    <w:rsid w:val="00005F0B"/>
    <w:rsid w:val="00006375"/>
    <w:rsid w:val="00007035"/>
    <w:rsid w:val="00010781"/>
    <w:rsid w:val="00010B92"/>
    <w:rsid w:val="000119D9"/>
    <w:rsid w:val="00011BD0"/>
    <w:rsid w:val="00012113"/>
    <w:rsid w:val="0001225F"/>
    <w:rsid w:val="00012D05"/>
    <w:rsid w:val="00013526"/>
    <w:rsid w:val="00013F74"/>
    <w:rsid w:val="00015F94"/>
    <w:rsid w:val="0001624B"/>
    <w:rsid w:val="000164FE"/>
    <w:rsid w:val="00017C44"/>
    <w:rsid w:val="000207DF"/>
    <w:rsid w:val="0002088C"/>
    <w:rsid w:val="00020961"/>
    <w:rsid w:val="00020F15"/>
    <w:rsid w:val="00021ABE"/>
    <w:rsid w:val="00021D53"/>
    <w:rsid w:val="00021D8C"/>
    <w:rsid w:val="00022F96"/>
    <w:rsid w:val="000242D8"/>
    <w:rsid w:val="0002484E"/>
    <w:rsid w:val="00024BB1"/>
    <w:rsid w:val="0002511E"/>
    <w:rsid w:val="000251C6"/>
    <w:rsid w:val="0002591A"/>
    <w:rsid w:val="00026465"/>
    <w:rsid w:val="00026C17"/>
    <w:rsid w:val="000305F2"/>
    <w:rsid w:val="00030E63"/>
    <w:rsid w:val="00031F90"/>
    <w:rsid w:val="00032523"/>
    <w:rsid w:val="00032D1A"/>
    <w:rsid w:val="00033296"/>
    <w:rsid w:val="000336BF"/>
    <w:rsid w:val="0003462E"/>
    <w:rsid w:val="00035B0F"/>
    <w:rsid w:val="00037897"/>
    <w:rsid w:val="00037B4E"/>
    <w:rsid w:val="00040E42"/>
    <w:rsid w:val="0004117F"/>
    <w:rsid w:val="0004119A"/>
    <w:rsid w:val="000413A4"/>
    <w:rsid w:val="0004164B"/>
    <w:rsid w:val="00041977"/>
    <w:rsid w:val="00042472"/>
    <w:rsid w:val="0004250A"/>
    <w:rsid w:val="0004265D"/>
    <w:rsid w:val="00043CC7"/>
    <w:rsid w:val="000458F7"/>
    <w:rsid w:val="00046FE8"/>
    <w:rsid w:val="00047202"/>
    <w:rsid w:val="00047C3A"/>
    <w:rsid w:val="00050CD9"/>
    <w:rsid w:val="00050E8F"/>
    <w:rsid w:val="00051A9C"/>
    <w:rsid w:val="00051E02"/>
    <w:rsid w:val="000525F2"/>
    <w:rsid w:val="00052DCF"/>
    <w:rsid w:val="00053F1A"/>
    <w:rsid w:val="00054154"/>
    <w:rsid w:val="000544FA"/>
    <w:rsid w:val="0005452A"/>
    <w:rsid w:val="00055546"/>
    <w:rsid w:val="00056AD4"/>
    <w:rsid w:val="00056CD5"/>
    <w:rsid w:val="00056ED7"/>
    <w:rsid w:val="00056F96"/>
    <w:rsid w:val="000574B6"/>
    <w:rsid w:val="00057AF7"/>
    <w:rsid w:val="000601B6"/>
    <w:rsid w:val="00060231"/>
    <w:rsid w:val="000607A6"/>
    <w:rsid w:val="000609DF"/>
    <w:rsid w:val="00060A9E"/>
    <w:rsid w:val="00060C75"/>
    <w:rsid w:val="00060DDA"/>
    <w:rsid w:val="00061860"/>
    <w:rsid w:val="00062B27"/>
    <w:rsid w:val="00062D4C"/>
    <w:rsid w:val="0006347F"/>
    <w:rsid w:val="00063AEA"/>
    <w:rsid w:val="00064C91"/>
    <w:rsid w:val="00065D09"/>
    <w:rsid w:val="0006711E"/>
    <w:rsid w:val="0007028B"/>
    <w:rsid w:val="000704C3"/>
    <w:rsid w:val="000707A4"/>
    <w:rsid w:val="000707BD"/>
    <w:rsid w:val="0007086E"/>
    <w:rsid w:val="00070A48"/>
    <w:rsid w:val="00070AF2"/>
    <w:rsid w:val="00072093"/>
    <w:rsid w:val="000727CA"/>
    <w:rsid w:val="0007345E"/>
    <w:rsid w:val="000745DA"/>
    <w:rsid w:val="00074E71"/>
    <w:rsid w:val="000752E6"/>
    <w:rsid w:val="000757B1"/>
    <w:rsid w:val="000757FE"/>
    <w:rsid w:val="00075A0C"/>
    <w:rsid w:val="00075A9D"/>
    <w:rsid w:val="0007628B"/>
    <w:rsid w:val="0007629F"/>
    <w:rsid w:val="00076530"/>
    <w:rsid w:val="0007701F"/>
    <w:rsid w:val="00077410"/>
    <w:rsid w:val="00080035"/>
    <w:rsid w:val="00080221"/>
    <w:rsid w:val="00080D9E"/>
    <w:rsid w:val="000821FE"/>
    <w:rsid w:val="00082A04"/>
    <w:rsid w:val="00082AD4"/>
    <w:rsid w:val="00083413"/>
    <w:rsid w:val="000838E2"/>
    <w:rsid w:val="00083A97"/>
    <w:rsid w:val="00084B7A"/>
    <w:rsid w:val="00085688"/>
    <w:rsid w:val="00085692"/>
    <w:rsid w:val="00085A66"/>
    <w:rsid w:val="000863B7"/>
    <w:rsid w:val="00087A1F"/>
    <w:rsid w:val="00090708"/>
    <w:rsid w:val="0009119A"/>
    <w:rsid w:val="00091739"/>
    <w:rsid w:val="00091D57"/>
    <w:rsid w:val="00091FA0"/>
    <w:rsid w:val="0009221C"/>
    <w:rsid w:val="00094217"/>
    <w:rsid w:val="000951D6"/>
    <w:rsid w:val="00095504"/>
    <w:rsid w:val="0009554F"/>
    <w:rsid w:val="00095822"/>
    <w:rsid w:val="0009654D"/>
    <w:rsid w:val="00097436"/>
    <w:rsid w:val="000A032E"/>
    <w:rsid w:val="000A045E"/>
    <w:rsid w:val="000A0711"/>
    <w:rsid w:val="000A0EDE"/>
    <w:rsid w:val="000A2D50"/>
    <w:rsid w:val="000A2F54"/>
    <w:rsid w:val="000A30A0"/>
    <w:rsid w:val="000A3F6C"/>
    <w:rsid w:val="000A4686"/>
    <w:rsid w:val="000A511E"/>
    <w:rsid w:val="000A5AC3"/>
    <w:rsid w:val="000A64D9"/>
    <w:rsid w:val="000A65F3"/>
    <w:rsid w:val="000A65F5"/>
    <w:rsid w:val="000A7311"/>
    <w:rsid w:val="000A7F6D"/>
    <w:rsid w:val="000B008B"/>
    <w:rsid w:val="000B036F"/>
    <w:rsid w:val="000B062D"/>
    <w:rsid w:val="000B0659"/>
    <w:rsid w:val="000B1DC7"/>
    <w:rsid w:val="000B2B3B"/>
    <w:rsid w:val="000B2CE3"/>
    <w:rsid w:val="000B321D"/>
    <w:rsid w:val="000B3270"/>
    <w:rsid w:val="000B35E3"/>
    <w:rsid w:val="000B3FAD"/>
    <w:rsid w:val="000B5578"/>
    <w:rsid w:val="000B6D14"/>
    <w:rsid w:val="000B740D"/>
    <w:rsid w:val="000B769B"/>
    <w:rsid w:val="000B7CA6"/>
    <w:rsid w:val="000C0832"/>
    <w:rsid w:val="000C0973"/>
    <w:rsid w:val="000C2197"/>
    <w:rsid w:val="000C2590"/>
    <w:rsid w:val="000C27C2"/>
    <w:rsid w:val="000C372C"/>
    <w:rsid w:val="000C39CA"/>
    <w:rsid w:val="000C4345"/>
    <w:rsid w:val="000C5523"/>
    <w:rsid w:val="000C5D48"/>
    <w:rsid w:val="000C600C"/>
    <w:rsid w:val="000C68F8"/>
    <w:rsid w:val="000C6979"/>
    <w:rsid w:val="000C6C46"/>
    <w:rsid w:val="000C7571"/>
    <w:rsid w:val="000D11AE"/>
    <w:rsid w:val="000D171F"/>
    <w:rsid w:val="000D28FE"/>
    <w:rsid w:val="000D2A6F"/>
    <w:rsid w:val="000D322C"/>
    <w:rsid w:val="000D435C"/>
    <w:rsid w:val="000D4EEF"/>
    <w:rsid w:val="000D5BE6"/>
    <w:rsid w:val="000D61ED"/>
    <w:rsid w:val="000D6B52"/>
    <w:rsid w:val="000E08F2"/>
    <w:rsid w:val="000E14AC"/>
    <w:rsid w:val="000E1794"/>
    <w:rsid w:val="000E1BA8"/>
    <w:rsid w:val="000E3513"/>
    <w:rsid w:val="000E3526"/>
    <w:rsid w:val="000E3F0E"/>
    <w:rsid w:val="000E42ED"/>
    <w:rsid w:val="000E47B3"/>
    <w:rsid w:val="000E4973"/>
    <w:rsid w:val="000E4E54"/>
    <w:rsid w:val="000E5816"/>
    <w:rsid w:val="000E5F60"/>
    <w:rsid w:val="000E6847"/>
    <w:rsid w:val="000E7137"/>
    <w:rsid w:val="000E75E2"/>
    <w:rsid w:val="000F04FA"/>
    <w:rsid w:val="000F0F7A"/>
    <w:rsid w:val="000F2A24"/>
    <w:rsid w:val="000F2BCB"/>
    <w:rsid w:val="000F2BD5"/>
    <w:rsid w:val="000F3D86"/>
    <w:rsid w:val="000F3FC8"/>
    <w:rsid w:val="000F44F8"/>
    <w:rsid w:val="000F50EC"/>
    <w:rsid w:val="000F5632"/>
    <w:rsid w:val="000F59CD"/>
    <w:rsid w:val="000F5DCC"/>
    <w:rsid w:val="000F688B"/>
    <w:rsid w:val="000F72C7"/>
    <w:rsid w:val="000F79C2"/>
    <w:rsid w:val="000F7BD0"/>
    <w:rsid w:val="0010069F"/>
    <w:rsid w:val="001007E9"/>
    <w:rsid w:val="001007F7"/>
    <w:rsid w:val="0010095D"/>
    <w:rsid w:val="00100A8B"/>
    <w:rsid w:val="001017CE"/>
    <w:rsid w:val="00101D61"/>
    <w:rsid w:val="00101F3F"/>
    <w:rsid w:val="0010240E"/>
    <w:rsid w:val="0010253A"/>
    <w:rsid w:val="00103AE1"/>
    <w:rsid w:val="00103D8C"/>
    <w:rsid w:val="00104A0F"/>
    <w:rsid w:val="00105071"/>
    <w:rsid w:val="0010555B"/>
    <w:rsid w:val="00105BFB"/>
    <w:rsid w:val="00105EB9"/>
    <w:rsid w:val="00106FE2"/>
    <w:rsid w:val="00107AE5"/>
    <w:rsid w:val="00107AF2"/>
    <w:rsid w:val="00107DDA"/>
    <w:rsid w:val="0011017F"/>
    <w:rsid w:val="001110E8"/>
    <w:rsid w:val="00111CC1"/>
    <w:rsid w:val="00112FE0"/>
    <w:rsid w:val="0011340B"/>
    <w:rsid w:val="0011381E"/>
    <w:rsid w:val="00113B8A"/>
    <w:rsid w:val="001141F4"/>
    <w:rsid w:val="00114C4F"/>
    <w:rsid w:val="00114FBF"/>
    <w:rsid w:val="00114FFA"/>
    <w:rsid w:val="00115BFF"/>
    <w:rsid w:val="00115E4A"/>
    <w:rsid w:val="001201D8"/>
    <w:rsid w:val="00120994"/>
    <w:rsid w:val="00121163"/>
    <w:rsid w:val="00121518"/>
    <w:rsid w:val="0012164D"/>
    <w:rsid w:val="00121900"/>
    <w:rsid w:val="00121B9F"/>
    <w:rsid w:val="00121BB1"/>
    <w:rsid w:val="001225AE"/>
    <w:rsid w:val="001226B0"/>
    <w:rsid w:val="00122F83"/>
    <w:rsid w:val="00123D24"/>
    <w:rsid w:val="00124884"/>
    <w:rsid w:val="0012494C"/>
    <w:rsid w:val="00124DE1"/>
    <w:rsid w:val="0012567D"/>
    <w:rsid w:val="00126386"/>
    <w:rsid w:val="0012694F"/>
    <w:rsid w:val="0012699F"/>
    <w:rsid w:val="001276E5"/>
    <w:rsid w:val="00127C9D"/>
    <w:rsid w:val="00127D11"/>
    <w:rsid w:val="0013016E"/>
    <w:rsid w:val="00130B4A"/>
    <w:rsid w:val="00131A57"/>
    <w:rsid w:val="00131BD8"/>
    <w:rsid w:val="00131F74"/>
    <w:rsid w:val="001324EF"/>
    <w:rsid w:val="00133144"/>
    <w:rsid w:val="001343D6"/>
    <w:rsid w:val="00134751"/>
    <w:rsid w:val="001347F6"/>
    <w:rsid w:val="00134A17"/>
    <w:rsid w:val="00134AC0"/>
    <w:rsid w:val="001354E9"/>
    <w:rsid w:val="00135D76"/>
    <w:rsid w:val="00140C56"/>
    <w:rsid w:val="001423D5"/>
    <w:rsid w:val="0014458B"/>
    <w:rsid w:val="00145B1F"/>
    <w:rsid w:val="00145BD8"/>
    <w:rsid w:val="00145D68"/>
    <w:rsid w:val="00145D7E"/>
    <w:rsid w:val="00146A9D"/>
    <w:rsid w:val="00146AF5"/>
    <w:rsid w:val="00146EE6"/>
    <w:rsid w:val="001477DE"/>
    <w:rsid w:val="00147B84"/>
    <w:rsid w:val="00150459"/>
    <w:rsid w:val="001504BC"/>
    <w:rsid w:val="00150E41"/>
    <w:rsid w:val="001516BB"/>
    <w:rsid w:val="00152AB5"/>
    <w:rsid w:val="00153E4C"/>
    <w:rsid w:val="00154255"/>
    <w:rsid w:val="00154807"/>
    <w:rsid w:val="00154F4B"/>
    <w:rsid w:val="00155B4F"/>
    <w:rsid w:val="001561A5"/>
    <w:rsid w:val="00156F03"/>
    <w:rsid w:val="00160A88"/>
    <w:rsid w:val="00161753"/>
    <w:rsid w:val="001624B4"/>
    <w:rsid w:val="001625F6"/>
    <w:rsid w:val="00164200"/>
    <w:rsid w:val="0016429A"/>
    <w:rsid w:val="00164850"/>
    <w:rsid w:val="00165D8D"/>
    <w:rsid w:val="00165FF6"/>
    <w:rsid w:val="0016722F"/>
    <w:rsid w:val="001673A6"/>
    <w:rsid w:val="00170264"/>
    <w:rsid w:val="00171422"/>
    <w:rsid w:val="00171585"/>
    <w:rsid w:val="0017266E"/>
    <w:rsid w:val="00172940"/>
    <w:rsid w:val="00172C70"/>
    <w:rsid w:val="00172DFE"/>
    <w:rsid w:val="001737A5"/>
    <w:rsid w:val="00174995"/>
    <w:rsid w:val="00174CEF"/>
    <w:rsid w:val="001751C7"/>
    <w:rsid w:val="00175799"/>
    <w:rsid w:val="00175AD5"/>
    <w:rsid w:val="0017659B"/>
    <w:rsid w:val="0017729A"/>
    <w:rsid w:val="00177C90"/>
    <w:rsid w:val="00180D33"/>
    <w:rsid w:val="00180F7E"/>
    <w:rsid w:val="00181FBC"/>
    <w:rsid w:val="001828E2"/>
    <w:rsid w:val="00182991"/>
    <w:rsid w:val="00182BFE"/>
    <w:rsid w:val="00183FC2"/>
    <w:rsid w:val="001840D5"/>
    <w:rsid w:val="001840F7"/>
    <w:rsid w:val="0018479A"/>
    <w:rsid w:val="00184B24"/>
    <w:rsid w:val="00185474"/>
    <w:rsid w:val="00185809"/>
    <w:rsid w:val="00185D12"/>
    <w:rsid w:val="001861B7"/>
    <w:rsid w:val="00186655"/>
    <w:rsid w:val="00186BBE"/>
    <w:rsid w:val="00186E48"/>
    <w:rsid w:val="00190DAC"/>
    <w:rsid w:val="00191017"/>
    <w:rsid w:val="001937A4"/>
    <w:rsid w:val="00193A3C"/>
    <w:rsid w:val="00193B16"/>
    <w:rsid w:val="001941DD"/>
    <w:rsid w:val="001943B2"/>
    <w:rsid w:val="0019579A"/>
    <w:rsid w:val="00195B50"/>
    <w:rsid w:val="00196280"/>
    <w:rsid w:val="001963AE"/>
    <w:rsid w:val="00196B42"/>
    <w:rsid w:val="00197F18"/>
    <w:rsid w:val="001A0240"/>
    <w:rsid w:val="001A02B1"/>
    <w:rsid w:val="001A1CBC"/>
    <w:rsid w:val="001A48E6"/>
    <w:rsid w:val="001A599F"/>
    <w:rsid w:val="001A5B9D"/>
    <w:rsid w:val="001A6190"/>
    <w:rsid w:val="001A654B"/>
    <w:rsid w:val="001A6612"/>
    <w:rsid w:val="001A7560"/>
    <w:rsid w:val="001B03F7"/>
    <w:rsid w:val="001B04F0"/>
    <w:rsid w:val="001B0F12"/>
    <w:rsid w:val="001B1200"/>
    <w:rsid w:val="001B1591"/>
    <w:rsid w:val="001B23CE"/>
    <w:rsid w:val="001B24C4"/>
    <w:rsid w:val="001B2B2E"/>
    <w:rsid w:val="001B3DED"/>
    <w:rsid w:val="001B41B3"/>
    <w:rsid w:val="001B56B5"/>
    <w:rsid w:val="001B56BE"/>
    <w:rsid w:val="001B5A95"/>
    <w:rsid w:val="001B60F0"/>
    <w:rsid w:val="001B6635"/>
    <w:rsid w:val="001B6DAF"/>
    <w:rsid w:val="001B722C"/>
    <w:rsid w:val="001B7E2F"/>
    <w:rsid w:val="001C0296"/>
    <w:rsid w:val="001C0B93"/>
    <w:rsid w:val="001C1035"/>
    <w:rsid w:val="001C298A"/>
    <w:rsid w:val="001C3D69"/>
    <w:rsid w:val="001C43F7"/>
    <w:rsid w:val="001C4724"/>
    <w:rsid w:val="001C5197"/>
    <w:rsid w:val="001C5B5E"/>
    <w:rsid w:val="001C77A0"/>
    <w:rsid w:val="001C7F45"/>
    <w:rsid w:val="001D00FD"/>
    <w:rsid w:val="001D0BC7"/>
    <w:rsid w:val="001D0DB3"/>
    <w:rsid w:val="001D1316"/>
    <w:rsid w:val="001D174C"/>
    <w:rsid w:val="001D1DB3"/>
    <w:rsid w:val="001D2507"/>
    <w:rsid w:val="001D2A3C"/>
    <w:rsid w:val="001D2DF0"/>
    <w:rsid w:val="001D3184"/>
    <w:rsid w:val="001D4FA8"/>
    <w:rsid w:val="001D51AA"/>
    <w:rsid w:val="001D5AA7"/>
    <w:rsid w:val="001D655A"/>
    <w:rsid w:val="001D673F"/>
    <w:rsid w:val="001D6895"/>
    <w:rsid w:val="001E0A0A"/>
    <w:rsid w:val="001E0A1B"/>
    <w:rsid w:val="001E1127"/>
    <w:rsid w:val="001E258D"/>
    <w:rsid w:val="001E26B7"/>
    <w:rsid w:val="001E27F3"/>
    <w:rsid w:val="001E2BE8"/>
    <w:rsid w:val="001E3B22"/>
    <w:rsid w:val="001E4038"/>
    <w:rsid w:val="001F0B1B"/>
    <w:rsid w:val="001F14A3"/>
    <w:rsid w:val="001F255A"/>
    <w:rsid w:val="001F3828"/>
    <w:rsid w:val="001F3F18"/>
    <w:rsid w:val="001F4460"/>
    <w:rsid w:val="001F4CB1"/>
    <w:rsid w:val="001F51EF"/>
    <w:rsid w:val="0020079D"/>
    <w:rsid w:val="00201B37"/>
    <w:rsid w:val="0020285B"/>
    <w:rsid w:val="00203D73"/>
    <w:rsid w:val="00204903"/>
    <w:rsid w:val="00204ABA"/>
    <w:rsid w:val="00204EA5"/>
    <w:rsid w:val="0020528B"/>
    <w:rsid w:val="002056B6"/>
    <w:rsid w:val="002057BA"/>
    <w:rsid w:val="00205916"/>
    <w:rsid w:val="00206CFD"/>
    <w:rsid w:val="00206E12"/>
    <w:rsid w:val="0021064C"/>
    <w:rsid w:val="002109D8"/>
    <w:rsid w:val="00210C36"/>
    <w:rsid w:val="00210FB0"/>
    <w:rsid w:val="0021124D"/>
    <w:rsid w:val="0021230C"/>
    <w:rsid w:val="00213079"/>
    <w:rsid w:val="00213559"/>
    <w:rsid w:val="002144D4"/>
    <w:rsid w:val="00214600"/>
    <w:rsid w:val="00215972"/>
    <w:rsid w:val="002159EF"/>
    <w:rsid w:val="002159FB"/>
    <w:rsid w:val="00216229"/>
    <w:rsid w:val="0021679C"/>
    <w:rsid w:val="002176A2"/>
    <w:rsid w:val="002178ED"/>
    <w:rsid w:val="00220287"/>
    <w:rsid w:val="0022081A"/>
    <w:rsid w:val="00221034"/>
    <w:rsid w:val="00221804"/>
    <w:rsid w:val="00221F3F"/>
    <w:rsid w:val="00223AE4"/>
    <w:rsid w:val="00224B77"/>
    <w:rsid w:val="00226E5C"/>
    <w:rsid w:val="0022781B"/>
    <w:rsid w:val="0023020F"/>
    <w:rsid w:val="00230886"/>
    <w:rsid w:val="00231049"/>
    <w:rsid w:val="00232184"/>
    <w:rsid w:val="0023220F"/>
    <w:rsid w:val="0023257C"/>
    <w:rsid w:val="00232899"/>
    <w:rsid w:val="00232B8D"/>
    <w:rsid w:val="00233877"/>
    <w:rsid w:val="002344E9"/>
    <w:rsid w:val="00234A5B"/>
    <w:rsid w:val="002370E0"/>
    <w:rsid w:val="002374F8"/>
    <w:rsid w:val="00240072"/>
    <w:rsid w:val="00240F2A"/>
    <w:rsid w:val="00241C28"/>
    <w:rsid w:val="002422EC"/>
    <w:rsid w:val="002427DB"/>
    <w:rsid w:val="00243221"/>
    <w:rsid w:val="0024360D"/>
    <w:rsid w:val="0024400D"/>
    <w:rsid w:val="00244650"/>
    <w:rsid w:val="0024486C"/>
    <w:rsid w:val="00244915"/>
    <w:rsid w:val="00244D75"/>
    <w:rsid w:val="002453FC"/>
    <w:rsid w:val="0024673C"/>
    <w:rsid w:val="002505D3"/>
    <w:rsid w:val="0025063B"/>
    <w:rsid w:val="00250D1A"/>
    <w:rsid w:val="00251828"/>
    <w:rsid w:val="00252350"/>
    <w:rsid w:val="002539D2"/>
    <w:rsid w:val="002549D1"/>
    <w:rsid w:val="00255BA5"/>
    <w:rsid w:val="00255D82"/>
    <w:rsid w:val="0025624A"/>
    <w:rsid w:val="00256748"/>
    <w:rsid w:val="00260E68"/>
    <w:rsid w:val="002612EB"/>
    <w:rsid w:val="002612FC"/>
    <w:rsid w:val="00261A99"/>
    <w:rsid w:val="00261CE6"/>
    <w:rsid w:val="00261F73"/>
    <w:rsid w:val="0026204A"/>
    <w:rsid w:val="002620A7"/>
    <w:rsid w:val="00263811"/>
    <w:rsid w:val="0026399A"/>
    <w:rsid w:val="00264BAC"/>
    <w:rsid w:val="00265A42"/>
    <w:rsid w:val="00265A4F"/>
    <w:rsid w:val="00265F29"/>
    <w:rsid w:val="002660B3"/>
    <w:rsid w:val="002666F7"/>
    <w:rsid w:val="002677EB"/>
    <w:rsid w:val="00267B7F"/>
    <w:rsid w:val="002723D2"/>
    <w:rsid w:val="002724C6"/>
    <w:rsid w:val="00273A0D"/>
    <w:rsid w:val="00273FDF"/>
    <w:rsid w:val="002746E2"/>
    <w:rsid w:val="00275743"/>
    <w:rsid w:val="002763F4"/>
    <w:rsid w:val="002764F0"/>
    <w:rsid w:val="002770F7"/>
    <w:rsid w:val="00277B1A"/>
    <w:rsid w:val="00277E0A"/>
    <w:rsid w:val="0028023A"/>
    <w:rsid w:val="00280720"/>
    <w:rsid w:val="00281363"/>
    <w:rsid w:val="00281715"/>
    <w:rsid w:val="00281C02"/>
    <w:rsid w:val="00282985"/>
    <w:rsid w:val="00282C83"/>
    <w:rsid w:val="00282D18"/>
    <w:rsid w:val="00283261"/>
    <w:rsid w:val="00283E77"/>
    <w:rsid w:val="00284179"/>
    <w:rsid w:val="00284B46"/>
    <w:rsid w:val="00284BA4"/>
    <w:rsid w:val="00284DBF"/>
    <w:rsid w:val="00284E50"/>
    <w:rsid w:val="00286C34"/>
    <w:rsid w:val="00287B4B"/>
    <w:rsid w:val="00287C24"/>
    <w:rsid w:val="00287F90"/>
    <w:rsid w:val="00290E91"/>
    <w:rsid w:val="00290EE6"/>
    <w:rsid w:val="00291703"/>
    <w:rsid w:val="00291F71"/>
    <w:rsid w:val="00292733"/>
    <w:rsid w:val="00292AEC"/>
    <w:rsid w:val="002932EE"/>
    <w:rsid w:val="00293C42"/>
    <w:rsid w:val="002941F5"/>
    <w:rsid w:val="0029463C"/>
    <w:rsid w:val="00294772"/>
    <w:rsid w:val="00294F3D"/>
    <w:rsid w:val="002954C9"/>
    <w:rsid w:val="00295BA3"/>
    <w:rsid w:val="0029614C"/>
    <w:rsid w:val="00296AE2"/>
    <w:rsid w:val="00296BBC"/>
    <w:rsid w:val="00296F92"/>
    <w:rsid w:val="0029782C"/>
    <w:rsid w:val="00297CC2"/>
    <w:rsid w:val="00297D0C"/>
    <w:rsid w:val="002A0216"/>
    <w:rsid w:val="002A0F35"/>
    <w:rsid w:val="002A1714"/>
    <w:rsid w:val="002A28F2"/>
    <w:rsid w:val="002A353D"/>
    <w:rsid w:val="002A4355"/>
    <w:rsid w:val="002A51ED"/>
    <w:rsid w:val="002A5D72"/>
    <w:rsid w:val="002A5D89"/>
    <w:rsid w:val="002A631A"/>
    <w:rsid w:val="002A64C1"/>
    <w:rsid w:val="002A6867"/>
    <w:rsid w:val="002A6EE9"/>
    <w:rsid w:val="002A7C21"/>
    <w:rsid w:val="002A7E50"/>
    <w:rsid w:val="002A7F97"/>
    <w:rsid w:val="002B0CF7"/>
    <w:rsid w:val="002B10D0"/>
    <w:rsid w:val="002B1B92"/>
    <w:rsid w:val="002B1C93"/>
    <w:rsid w:val="002B4343"/>
    <w:rsid w:val="002B479F"/>
    <w:rsid w:val="002B4A0C"/>
    <w:rsid w:val="002B5E50"/>
    <w:rsid w:val="002B6E32"/>
    <w:rsid w:val="002B7B2A"/>
    <w:rsid w:val="002C01DC"/>
    <w:rsid w:val="002C03AE"/>
    <w:rsid w:val="002C09EE"/>
    <w:rsid w:val="002C0FEA"/>
    <w:rsid w:val="002C13A0"/>
    <w:rsid w:val="002C32CD"/>
    <w:rsid w:val="002C40A9"/>
    <w:rsid w:val="002C5943"/>
    <w:rsid w:val="002C5B9D"/>
    <w:rsid w:val="002C62AB"/>
    <w:rsid w:val="002C6372"/>
    <w:rsid w:val="002C64AA"/>
    <w:rsid w:val="002C78AE"/>
    <w:rsid w:val="002C7C80"/>
    <w:rsid w:val="002C7E21"/>
    <w:rsid w:val="002D16C5"/>
    <w:rsid w:val="002D2662"/>
    <w:rsid w:val="002D4541"/>
    <w:rsid w:val="002D4556"/>
    <w:rsid w:val="002D597D"/>
    <w:rsid w:val="002D60CE"/>
    <w:rsid w:val="002D67A8"/>
    <w:rsid w:val="002D7295"/>
    <w:rsid w:val="002D7C40"/>
    <w:rsid w:val="002E0774"/>
    <w:rsid w:val="002E1865"/>
    <w:rsid w:val="002E1B5B"/>
    <w:rsid w:val="002E2730"/>
    <w:rsid w:val="002E3701"/>
    <w:rsid w:val="002E386A"/>
    <w:rsid w:val="002E43CE"/>
    <w:rsid w:val="002E5B4F"/>
    <w:rsid w:val="002E5E25"/>
    <w:rsid w:val="002E7739"/>
    <w:rsid w:val="002E77F1"/>
    <w:rsid w:val="002F0798"/>
    <w:rsid w:val="002F07FC"/>
    <w:rsid w:val="002F0C64"/>
    <w:rsid w:val="002F14C8"/>
    <w:rsid w:val="002F299E"/>
    <w:rsid w:val="002F3205"/>
    <w:rsid w:val="002F39A8"/>
    <w:rsid w:val="002F57D9"/>
    <w:rsid w:val="002F58AC"/>
    <w:rsid w:val="002F59ED"/>
    <w:rsid w:val="002F634E"/>
    <w:rsid w:val="002F6431"/>
    <w:rsid w:val="002F6726"/>
    <w:rsid w:val="002F7FF7"/>
    <w:rsid w:val="003006D0"/>
    <w:rsid w:val="00301461"/>
    <w:rsid w:val="003019E0"/>
    <w:rsid w:val="00302A3B"/>
    <w:rsid w:val="00302AB3"/>
    <w:rsid w:val="00302C91"/>
    <w:rsid w:val="00302EA2"/>
    <w:rsid w:val="00303792"/>
    <w:rsid w:val="00304499"/>
    <w:rsid w:val="003046CD"/>
    <w:rsid w:val="00304854"/>
    <w:rsid w:val="00306196"/>
    <w:rsid w:val="003101D9"/>
    <w:rsid w:val="00310FFC"/>
    <w:rsid w:val="00311B51"/>
    <w:rsid w:val="003123D7"/>
    <w:rsid w:val="00312B4F"/>
    <w:rsid w:val="003144D7"/>
    <w:rsid w:val="00314C26"/>
    <w:rsid w:val="00314CC5"/>
    <w:rsid w:val="00317855"/>
    <w:rsid w:val="00320731"/>
    <w:rsid w:val="003219CC"/>
    <w:rsid w:val="00321EAC"/>
    <w:rsid w:val="00323C19"/>
    <w:rsid w:val="00324070"/>
    <w:rsid w:val="0032407F"/>
    <w:rsid w:val="00324579"/>
    <w:rsid w:val="0032473A"/>
    <w:rsid w:val="00325806"/>
    <w:rsid w:val="0032607F"/>
    <w:rsid w:val="00327ACC"/>
    <w:rsid w:val="00327E46"/>
    <w:rsid w:val="003306B4"/>
    <w:rsid w:val="00330741"/>
    <w:rsid w:val="0033136B"/>
    <w:rsid w:val="00331491"/>
    <w:rsid w:val="00331744"/>
    <w:rsid w:val="003320D8"/>
    <w:rsid w:val="003328E5"/>
    <w:rsid w:val="00332C4B"/>
    <w:rsid w:val="003332B5"/>
    <w:rsid w:val="003336A2"/>
    <w:rsid w:val="00333DE0"/>
    <w:rsid w:val="003342E5"/>
    <w:rsid w:val="00334F2E"/>
    <w:rsid w:val="00335745"/>
    <w:rsid w:val="0033583D"/>
    <w:rsid w:val="00335DB1"/>
    <w:rsid w:val="00336008"/>
    <w:rsid w:val="00336BB7"/>
    <w:rsid w:val="00336D98"/>
    <w:rsid w:val="00337C9C"/>
    <w:rsid w:val="003414EB"/>
    <w:rsid w:val="003427A2"/>
    <w:rsid w:val="003443CE"/>
    <w:rsid w:val="00344A8E"/>
    <w:rsid w:val="00344B08"/>
    <w:rsid w:val="00344D46"/>
    <w:rsid w:val="0034510F"/>
    <w:rsid w:val="00345861"/>
    <w:rsid w:val="00345A77"/>
    <w:rsid w:val="00345BDA"/>
    <w:rsid w:val="003460E0"/>
    <w:rsid w:val="00346D9D"/>
    <w:rsid w:val="00346DFB"/>
    <w:rsid w:val="003476A7"/>
    <w:rsid w:val="00347707"/>
    <w:rsid w:val="00347DDC"/>
    <w:rsid w:val="00350200"/>
    <w:rsid w:val="00351472"/>
    <w:rsid w:val="0035185D"/>
    <w:rsid w:val="00351921"/>
    <w:rsid w:val="00351C97"/>
    <w:rsid w:val="00351D4E"/>
    <w:rsid w:val="00351EA6"/>
    <w:rsid w:val="00352A2C"/>
    <w:rsid w:val="00353127"/>
    <w:rsid w:val="00353716"/>
    <w:rsid w:val="00354C5B"/>
    <w:rsid w:val="00355F94"/>
    <w:rsid w:val="00356086"/>
    <w:rsid w:val="003563D5"/>
    <w:rsid w:val="0035648E"/>
    <w:rsid w:val="00357505"/>
    <w:rsid w:val="0035771F"/>
    <w:rsid w:val="0036032A"/>
    <w:rsid w:val="0036056B"/>
    <w:rsid w:val="0036087B"/>
    <w:rsid w:val="00360AF3"/>
    <w:rsid w:val="003610D1"/>
    <w:rsid w:val="00361635"/>
    <w:rsid w:val="00361F8F"/>
    <w:rsid w:val="00362801"/>
    <w:rsid w:val="00362D8B"/>
    <w:rsid w:val="003632A1"/>
    <w:rsid w:val="00363A4E"/>
    <w:rsid w:val="00363DA3"/>
    <w:rsid w:val="003646F6"/>
    <w:rsid w:val="00365076"/>
    <w:rsid w:val="00367AF9"/>
    <w:rsid w:val="003706E4"/>
    <w:rsid w:val="00370A77"/>
    <w:rsid w:val="00370C5A"/>
    <w:rsid w:val="00370C8B"/>
    <w:rsid w:val="00370CED"/>
    <w:rsid w:val="003715A7"/>
    <w:rsid w:val="00371C83"/>
    <w:rsid w:val="0037219C"/>
    <w:rsid w:val="003722BE"/>
    <w:rsid w:val="00372424"/>
    <w:rsid w:val="00372973"/>
    <w:rsid w:val="00373CEA"/>
    <w:rsid w:val="0037591C"/>
    <w:rsid w:val="0037613F"/>
    <w:rsid w:val="003761BD"/>
    <w:rsid w:val="00376AD8"/>
    <w:rsid w:val="00377B0C"/>
    <w:rsid w:val="00380D8F"/>
    <w:rsid w:val="003816A9"/>
    <w:rsid w:val="00382023"/>
    <w:rsid w:val="0038283F"/>
    <w:rsid w:val="003832D2"/>
    <w:rsid w:val="003835E5"/>
    <w:rsid w:val="00384D27"/>
    <w:rsid w:val="00385DC7"/>
    <w:rsid w:val="00386997"/>
    <w:rsid w:val="00387817"/>
    <w:rsid w:val="00390D31"/>
    <w:rsid w:val="00391120"/>
    <w:rsid w:val="00391AF0"/>
    <w:rsid w:val="00391D33"/>
    <w:rsid w:val="003921BF"/>
    <w:rsid w:val="00392472"/>
    <w:rsid w:val="00393ED0"/>
    <w:rsid w:val="00394BF5"/>
    <w:rsid w:val="00395264"/>
    <w:rsid w:val="00395805"/>
    <w:rsid w:val="0039621B"/>
    <w:rsid w:val="00396411"/>
    <w:rsid w:val="0039698E"/>
    <w:rsid w:val="00396FC9"/>
    <w:rsid w:val="00397483"/>
    <w:rsid w:val="0039772C"/>
    <w:rsid w:val="003A0066"/>
    <w:rsid w:val="003A014B"/>
    <w:rsid w:val="003A0ADC"/>
    <w:rsid w:val="003A1873"/>
    <w:rsid w:val="003A1E7C"/>
    <w:rsid w:val="003A21E5"/>
    <w:rsid w:val="003A2207"/>
    <w:rsid w:val="003A2795"/>
    <w:rsid w:val="003A343F"/>
    <w:rsid w:val="003A3E11"/>
    <w:rsid w:val="003A42E9"/>
    <w:rsid w:val="003A4CB4"/>
    <w:rsid w:val="003A58F1"/>
    <w:rsid w:val="003B0142"/>
    <w:rsid w:val="003B084F"/>
    <w:rsid w:val="003B09E4"/>
    <w:rsid w:val="003B0FA9"/>
    <w:rsid w:val="003B1D7B"/>
    <w:rsid w:val="003B2024"/>
    <w:rsid w:val="003B2277"/>
    <w:rsid w:val="003B2E31"/>
    <w:rsid w:val="003B375A"/>
    <w:rsid w:val="003B3D28"/>
    <w:rsid w:val="003B3FDA"/>
    <w:rsid w:val="003B49DD"/>
    <w:rsid w:val="003B4E01"/>
    <w:rsid w:val="003B5117"/>
    <w:rsid w:val="003B5DAC"/>
    <w:rsid w:val="003B769F"/>
    <w:rsid w:val="003B7D54"/>
    <w:rsid w:val="003B7EE4"/>
    <w:rsid w:val="003C00A3"/>
    <w:rsid w:val="003C1A39"/>
    <w:rsid w:val="003C1AB4"/>
    <w:rsid w:val="003C1EF3"/>
    <w:rsid w:val="003C26A4"/>
    <w:rsid w:val="003C2A37"/>
    <w:rsid w:val="003C2B84"/>
    <w:rsid w:val="003C38D5"/>
    <w:rsid w:val="003C45F2"/>
    <w:rsid w:val="003C5FCC"/>
    <w:rsid w:val="003C68F8"/>
    <w:rsid w:val="003C76FB"/>
    <w:rsid w:val="003C79F6"/>
    <w:rsid w:val="003D0528"/>
    <w:rsid w:val="003D0829"/>
    <w:rsid w:val="003D25F1"/>
    <w:rsid w:val="003D335B"/>
    <w:rsid w:val="003D3BFF"/>
    <w:rsid w:val="003D3CE5"/>
    <w:rsid w:val="003D428D"/>
    <w:rsid w:val="003D4B8E"/>
    <w:rsid w:val="003D4EF6"/>
    <w:rsid w:val="003D5369"/>
    <w:rsid w:val="003D6E9E"/>
    <w:rsid w:val="003D7241"/>
    <w:rsid w:val="003D72B1"/>
    <w:rsid w:val="003D7C54"/>
    <w:rsid w:val="003E0389"/>
    <w:rsid w:val="003E06D8"/>
    <w:rsid w:val="003E092F"/>
    <w:rsid w:val="003E0E60"/>
    <w:rsid w:val="003E1454"/>
    <w:rsid w:val="003E1B99"/>
    <w:rsid w:val="003E2615"/>
    <w:rsid w:val="003E36B1"/>
    <w:rsid w:val="003E3CF0"/>
    <w:rsid w:val="003E3FF1"/>
    <w:rsid w:val="003E40DA"/>
    <w:rsid w:val="003E459E"/>
    <w:rsid w:val="003E4F54"/>
    <w:rsid w:val="003E5BB2"/>
    <w:rsid w:val="003E5C5E"/>
    <w:rsid w:val="003E666C"/>
    <w:rsid w:val="003E7862"/>
    <w:rsid w:val="003F0F7B"/>
    <w:rsid w:val="003F2D54"/>
    <w:rsid w:val="003F312E"/>
    <w:rsid w:val="003F343D"/>
    <w:rsid w:val="003F537B"/>
    <w:rsid w:val="003F5EC1"/>
    <w:rsid w:val="003F615C"/>
    <w:rsid w:val="003F6325"/>
    <w:rsid w:val="003F63F0"/>
    <w:rsid w:val="003F6ADB"/>
    <w:rsid w:val="003F74DB"/>
    <w:rsid w:val="003F756A"/>
    <w:rsid w:val="003F782F"/>
    <w:rsid w:val="003F7AD3"/>
    <w:rsid w:val="00401485"/>
    <w:rsid w:val="0040257E"/>
    <w:rsid w:val="0040296D"/>
    <w:rsid w:val="00402A1E"/>
    <w:rsid w:val="004033DF"/>
    <w:rsid w:val="004035DB"/>
    <w:rsid w:val="00403633"/>
    <w:rsid w:val="00404118"/>
    <w:rsid w:val="00405CEB"/>
    <w:rsid w:val="004060B8"/>
    <w:rsid w:val="004070DC"/>
    <w:rsid w:val="004078C5"/>
    <w:rsid w:val="00407CCD"/>
    <w:rsid w:val="0041141B"/>
    <w:rsid w:val="00411964"/>
    <w:rsid w:val="004133BB"/>
    <w:rsid w:val="0041368F"/>
    <w:rsid w:val="004136A5"/>
    <w:rsid w:val="004139A2"/>
    <w:rsid w:val="00413E8A"/>
    <w:rsid w:val="00414143"/>
    <w:rsid w:val="00414C24"/>
    <w:rsid w:val="00414FE1"/>
    <w:rsid w:val="00416843"/>
    <w:rsid w:val="00416CD1"/>
    <w:rsid w:val="00417CB8"/>
    <w:rsid w:val="00417F07"/>
    <w:rsid w:val="004202FC"/>
    <w:rsid w:val="0042034D"/>
    <w:rsid w:val="004209AA"/>
    <w:rsid w:val="00420B09"/>
    <w:rsid w:val="00421AE9"/>
    <w:rsid w:val="00421E3A"/>
    <w:rsid w:val="004228EA"/>
    <w:rsid w:val="00424220"/>
    <w:rsid w:val="00424DFB"/>
    <w:rsid w:val="00425340"/>
    <w:rsid w:val="004257FF"/>
    <w:rsid w:val="00426357"/>
    <w:rsid w:val="004269E1"/>
    <w:rsid w:val="00427EF4"/>
    <w:rsid w:val="004315A5"/>
    <w:rsid w:val="00431BC1"/>
    <w:rsid w:val="00431C0F"/>
    <w:rsid w:val="00432096"/>
    <w:rsid w:val="00432100"/>
    <w:rsid w:val="00432407"/>
    <w:rsid w:val="004333CF"/>
    <w:rsid w:val="00433B9E"/>
    <w:rsid w:val="00435749"/>
    <w:rsid w:val="00435751"/>
    <w:rsid w:val="00436F47"/>
    <w:rsid w:val="00437382"/>
    <w:rsid w:val="0043750A"/>
    <w:rsid w:val="004400DF"/>
    <w:rsid w:val="004414A4"/>
    <w:rsid w:val="0044181E"/>
    <w:rsid w:val="00441CF5"/>
    <w:rsid w:val="00442A93"/>
    <w:rsid w:val="00442C33"/>
    <w:rsid w:val="00443A0D"/>
    <w:rsid w:val="004442D1"/>
    <w:rsid w:val="0044552D"/>
    <w:rsid w:val="00445A15"/>
    <w:rsid w:val="00446938"/>
    <w:rsid w:val="00446A03"/>
    <w:rsid w:val="00450159"/>
    <w:rsid w:val="00450600"/>
    <w:rsid w:val="00450932"/>
    <w:rsid w:val="00451463"/>
    <w:rsid w:val="004517BB"/>
    <w:rsid w:val="00452AA8"/>
    <w:rsid w:val="00452D0C"/>
    <w:rsid w:val="0045361A"/>
    <w:rsid w:val="00454B69"/>
    <w:rsid w:val="00454FDE"/>
    <w:rsid w:val="004551C9"/>
    <w:rsid w:val="00455466"/>
    <w:rsid w:val="00455544"/>
    <w:rsid w:val="00455928"/>
    <w:rsid w:val="00455A69"/>
    <w:rsid w:val="00455B7C"/>
    <w:rsid w:val="00455BFC"/>
    <w:rsid w:val="0045621C"/>
    <w:rsid w:val="004570BD"/>
    <w:rsid w:val="004604B5"/>
    <w:rsid w:val="004605C6"/>
    <w:rsid w:val="00460E8E"/>
    <w:rsid w:val="004611EA"/>
    <w:rsid w:val="00461272"/>
    <w:rsid w:val="00461F19"/>
    <w:rsid w:val="00463E05"/>
    <w:rsid w:val="004652EC"/>
    <w:rsid w:val="0046559E"/>
    <w:rsid w:val="00465A03"/>
    <w:rsid w:val="00466254"/>
    <w:rsid w:val="00466353"/>
    <w:rsid w:val="00466DCC"/>
    <w:rsid w:val="00466FDA"/>
    <w:rsid w:val="004677F0"/>
    <w:rsid w:val="00470683"/>
    <w:rsid w:val="00470D9F"/>
    <w:rsid w:val="00471743"/>
    <w:rsid w:val="00473F00"/>
    <w:rsid w:val="00474390"/>
    <w:rsid w:val="0047461F"/>
    <w:rsid w:val="00475D84"/>
    <w:rsid w:val="004768B3"/>
    <w:rsid w:val="00476BEE"/>
    <w:rsid w:val="00476EAC"/>
    <w:rsid w:val="00477520"/>
    <w:rsid w:val="004777D3"/>
    <w:rsid w:val="00481721"/>
    <w:rsid w:val="00481854"/>
    <w:rsid w:val="00482206"/>
    <w:rsid w:val="0048282B"/>
    <w:rsid w:val="00482A17"/>
    <w:rsid w:val="00482BFE"/>
    <w:rsid w:val="004838C0"/>
    <w:rsid w:val="00484857"/>
    <w:rsid w:val="004851A2"/>
    <w:rsid w:val="00485C49"/>
    <w:rsid w:val="00486637"/>
    <w:rsid w:val="0048790B"/>
    <w:rsid w:val="00490E21"/>
    <w:rsid w:val="00490E72"/>
    <w:rsid w:val="004922C4"/>
    <w:rsid w:val="004923A9"/>
    <w:rsid w:val="004924FA"/>
    <w:rsid w:val="004951A1"/>
    <w:rsid w:val="004953FE"/>
    <w:rsid w:val="004954C1"/>
    <w:rsid w:val="004969C9"/>
    <w:rsid w:val="0049749C"/>
    <w:rsid w:val="004A01DD"/>
    <w:rsid w:val="004A0905"/>
    <w:rsid w:val="004A0BE4"/>
    <w:rsid w:val="004A0C88"/>
    <w:rsid w:val="004A1DC4"/>
    <w:rsid w:val="004A2032"/>
    <w:rsid w:val="004A2039"/>
    <w:rsid w:val="004A234F"/>
    <w:rsid w:val="004A2C26"/>
    <w:rsid w:val="004A32D3"/>
    <w:rsid w:val="004A3362"/>
    <w:rsid w:val="004A36BB"/>
    <w:rsid w:val="004A48EB"/>
    <w:rsid w:val="004A5223"/>
    <w:rsid w:val="004A55B4"/>
    <w:rsid w:val="004A6344"/>
    <w:rsid w:val="004A6496"/>
    <w:rsid w:val="004A6B78"/>
    <w:rsid w:val="004A6BF2"/>
    <w:rsid w:val="004A70E9"/>
    <w:rsid w:val="004A7EF1"/>
    <w:rsid w:val="004B00BC"/>
    <w:rsid w:val="004B0D47"/>
    <w:rsid w:val="004B0F08"/>
    <w:rsid w:val="004B100E"/>
    <w:rsid w:val="004B10BB"/>
    <w:rsid w:val="004B19CA"/>
    <w:rsid w:val="004B369E"/>
    <w:rsid w:val="004B3970"/>
    <w:rsid w:val="004B48DB"/>
    <w:rsid w:val="004B4AF9"/>
    <w:rsid w:val="004B5667"/>
    <w:rsid w:val="004B5A2D"/>
    <w:rsid w:val="004B5BEA"/>
    <w:rsid w:val="004B6934"/>
    <w:rsid w:val="004C015A"/>
    <w:rsid w:val="004C134B"/>
    <w:rsid w:val="004C1F7F"/>
    <w:rsid w:val="004C2FA7"/>
    <w:rsid w:val="004C2FB8"/>
    <w:rsid w:val="004C445B"/>
    <w:rsid w:val="004C5672"/>
    <w:rsid w:val="004C5EA9"/>
    <w:rsid w:val="004C6844"/>
    <w:rsid w:val="004C6D3E"/>
    <w:rsid w:val="004C7105"/>
    <w:rsid w:val="004C74C9"/>
    <w:rsid w:val="004C7788"/>
    <w:rsid w:val="004D0433"/>
    <w:rsid w:val="004D04A8"/>
    <w:rsid w:val="004D09CD"/>
    <w:rsid w:val="004D18E4"/>
    <w:rsid w:val="004D21D9"/>
    <w:rsid w:val="004D22C8"/>
    <w:rsid w:val="004D24DE"/>
    <w:rsid w:val="004D291D"/>
    <w:rsid w:val="004D2A08"/>
    <w:rsid w:val="004D2AEB"/>
    <w:rsid w:val="004D3089"/>
    <w:rsid w:val="004D3F4B"/>
    <w:rsid w:val="004D4319"/>
    <w:rsid w:val="004D4C80"/>
    <w:rsid w:val="004D53D5"/>
    <w:rsid w:val="004D5AEB"/>
    <w:rsid w:val="004D5BAE"/>
    <w:rsid w:val="004D5C0D"/>
    <w:rsid w:val="004D5E1D"/>
    <w:rsid w:val="004D6334"/>
    <w:rsid w:val="004D6AC5"/>
    <w:rsid w:val="004D6E02"/>
    <w:rsid w:val="004D72BE"/>
    <w:rsid w:val="004D7FC3"/>
    <w:rsid w:val="004E1710"/>
    <w:rsid w:val="004E1888"/>
    <w:rsid w:val="004E18C6"/>
    <w:rsid w:val="004E2973"/>
    <w:rsid w:val="004E3978"/>
    <w:rsid w:val="004E43CB"/>
    <w:rsid w:val="004E521A"/>
    <w:rsid w:val="004E53FE"/>
    <w:rsid w:val="004E6124"/>
    <w:rsid w:val="004E6371"/>
    <w:rsid w:val="004E6515"/>
    <w:rsid w:val="004E7D89"/>
    <w:rsid w:val="004E7E3F"/>
    <w:rsid w:val="004F149D"/>
    <w:rsid w:val="004F1AF0"/>
    <w:rsid w:val="004F32EA"/>
    <w:rsid w:val="004F377B"/>
    <w:rsid w:val="004F4632"/>
    <w:rsid w:val="004F4B5F"/>
    <w:rsid w:val="004F4EE9"/>
    <w:rsid w:val="004F558A"/>
    <w:rsid w:val="004F5EC0"/>
    <w:rsid w:val="004F6666"/>
    <w:rsid w:val="004F690C"/>
    <w:rsid w:val="004F7BE5"/>
    <w:rsid w:val="004F7F7A"/>
    <w:rsid w:val="0050079A"/>
    <w:rsid w:val="00500B80"/>
    <w:rsid w:val="00500E25"/>
    <w:rsid w:val="005020A0"/>
    <w:rsid w:val="005020ED"/>
    <w:rsid w:val="00503B2E"/>
    <w:rsid w:val="00504858"/>
    <w:rsid w:val="00505D93"/>
    <w:rsid w:val="00506157"/>
    <w:rsid w:val="00506B79"/>
    <w:rsid w:val="00506C6B"/>
    <w:rsid w:val="00507F46"/>
    <w:rsid w:val="005100A1"/>
    <w:rsid w:val="005100EB"/>
    <w:rsid w:val="00510F5E"/>
    <w:rsid w:val="0051136B"/>
    <w:rsid w:val="00511541"/>
    <w:rsid w:val="00511CBC"/>
    <w:rsid w:val="00512179"/>
    <w:rsid w:val="00512ADC"/>
    <w:rsid w:val="00512F58"/>
    <w:rsid w:val="005165FD"/>
    <w:rsid w:val="00516B30"/>
    <w:rsid w:val="005202A9"/>
    <w:rsid w:val="00521B4B"/>
    <w:rsid w:val="00521ED3"/>
    <w:rsid w:val="005228BC"/>
    <w:rsid w:val="00522B7E"/>
    <w:rsid w:val="005234CD"/>
    <w:rsid w:val="00523CF8"/>
    <w:rsid w:val="00523D69"/>
    <w:rsid w:val="00523DA5"/>
    <w:rsid w:val="005243EB"/>
    <w:rsid w:val="00524875"/>
    <w:rsid w:val="00524E82"/>
    <w:rsid w:val="00525000"/>
    <w:rsid w:val="00525500"/>
    <w:rsid w:val="00525808"/>
    <w:rsid w:val="00526665"/>
    <w:rsid w:val="0052708A"/>
    <w:rsid w:val="00527909"/>
    <w:rsid w:val="0052798D"/>
    <w:rsid w:val="005302A7"/>
    <w:rsid w:val="0053030D"/>
    <w:rsid w:val="0053168D"/>
    <w:rsid w:val="00531E6C"/>
    <w:rsid w:val="00531ED4"/>
    <w:rsid w:val="00533044"/>
    <w:rsid w:val="0053314C"/>
    <w:rsid w:val="00533937"/>
    <w:rsid w:val="00533FB0"/>
    <w:rsid w:val="00534737"/>
    <w:rsid w:val="005354CC"/>
    <w:rsid w:val="00535987"/>
    <w:rsid w:val="0053622F"/>
    <w:rsid w:val="00536EB5"/>
    <w:rsid w:val="00537206"/>
    <w:rsid w:val="005377E9"/>
    <w:rsid w:val="00537948"/>
    <w:rsid w:val="00537E67"/>
    <w:rsid w:val="00540444"/>
    <w:rsid w:val="00542657"/>
    <w:rsid w:val="005427ED"/>
    <w:rsid w:val="00543082"/>
    <w:rsid w:val="00544672"/>
    <w:rsid w:val="005450F5"/>
    <w:rsid w:val="005455EA"/>
    <w:rsid w:val="00545784"/>
    <w:rsid w:val="0054708B"/>
    <w:rsid w:val="00547862"/>
    <w:rsid w:val="005478D6"/>
    <w:rsid w:val="005517C1"/>
    <w:rsid w:val="00551D24"/>
    <w:rsid w:val="005520DD"/>
    <w:rsid w:val="00552145"/>
    <w:rsid w:val="005539BF"/>
    <w:rsid w:val="00553A69"/>
    <w:rsid w:val="00553B97"/>
    <w:rsid w:val="0055402D"/>
    <w:rsid w:val="005541CE"/>
    <w:rsid w:val="0055683A"/>
    <w:rsid w:val="00557398"/>
    <w:rsid w:val="005577D0"/>
    <w:rsid w:val="00557C5A"/>
    <w:rsid w:val="00560675"/>
    <w:rsid w:val="00560914"/>
    <w:rsid w:val="00560AB0"/>
    <w:rsid w:val="0056104C"/>
    <w:rsid w:val="00561BE9"/>
    <w:rsid w:val="00562114"/>
    <w:rsid w:val="005623EE"/>
    <w:rsid w:val="005630B6"/>
    <w:rsid w:val="00564447"/>
    <w:rsid w:val="00564C01"/>
    <w:rsid w:val="0056555D"/>
    <w:rsid w:val="00565B20"/>
    <w:rsid w:val="00565CE3"/>
    <w:rsid w:val="00565D11"/>
    <w:rsid w:val="005663FE"/>
    <w:rsid w:val="005665C2"/>
    <w:rsid w:val="00566915"/>
    <w:rsid w:val="00566AF4"/>
    <w:rsid w:val="00566D8F"/>
    <w:rsid w:val="00566EE9"/>
    <w:rsid w:val="005674B2"/>
    <w:rsid w:val="00567EE7"/>
    <w:rsid w:val="00567FB9"/>
    <w:rsid w:val="00570E75"/>
    <w:rsid w:val="00570E9A"/>
    <w:rsid w:val="00570ECC"/>
    <w:rsid w:val="00571E67"/>
    <w:rsid w:val="0057231D"/>
    <w:rsid w:val="005728EF"/>
    <w:rsid w:val="00572D72"/>
    <w:rsid w:val="0057360F"/>
    <w:rsid w:val="0057447B"/>
    <w:rsid w:val="00574A81"/>
    <w:rsid w:val="00574C90"/>
    <w:rsid w:val="005753C6"/>
    <w:rsid w:val="005763BB"/>
    <w:rsid w:val="00576860"/>
    <w:rsid w:val="005770FE"/>
    <w:rsid w:val="0058081B"/>
    <w:rsid w:val="005811E4"/>
    <w:rsid w:val="00581D6E"/>
    <w:rsid w:val="00582BCB"/>
    <w:rsid w:val="00582E7F"/>
    <w:rsid w:val="0058312C"/>
    <w:rsid w:val="00583640"/>
    <w:rsid w:val="005836CB"/>
    <w:rsid w:val="00583783"/>
    <w:rsid w:val="00584470"/>
    <w:rsid w:val="005853DC"/>
    <w:rsid w:val="00585C99"/>
    <w:rsid w:val="00586F8B"/>
    <w:rsid w:val="005873F1"/>
    <w:rsid w:val="005875FF"/>
    <w:rsid w:val="00587C3C"/>
    <w:rsid w:val="00590076"/>
    <w:rsid w:val="005908E4"/>
    <w:rsid w:val="00591911"/>
    <w:rsid w:val="00591BA2"/>
    <w:rsid w:val="00591DF1"/>
    <w:rsid w:val="00591E31"/>
    <w:rsid w:val="0059243A"/>
    <w:rsid w:val="0059457B"/>
    <w:rsid w:val="00595335"/>
    <w:rsid w:val="005961AD"/>
    <w:rsid w:val="005962B7"/>
    <w:rsid w:val="005965C3"/>
    <w:rsid w:val="005965CC"/>
    <w:rsid w:val="00596923"/>
    <w:rsid w:val="005969C3"/>
    <w:rsid w:val="00596AB1"/>
    <w:rsid w:val="00596C95"/>
    <w:rsid w:val="00597935"/>
    <w:rsid w:val="005A00E3"/>
    <w:rsid w:val="005A0EB6"/>
    <w:rsid w:val="005A148A"/>
    <w:rsid w:val="005A19E3"/>
    <w:rsid w:val="005A1E92"/>
    <w:rsid w:val="005A2371"/>
    <w:rsid w:val="005A2967"/>
    <w:rsid w:val="005A2D6E"/>
    <w:rsid w:val="005A2FF6"/>
    <w:rsid w:val="005A3E3A"/>
    <w:rsid w:val="005A404E"/>
    <w:rsid w:val="005A50D4"/>
    <w:rsid w:val="005A6E48"/>
    <w:rsid w:val="005A714C"/>
    <w:rsid w:val="005A7513"/>
    <w:rsid w:val="005A7D8D"/>
    <w:rsid w:val="005B137D"/>
    <w:rsid w:val="005B1697"/>
    <w:rsid w:val="005B285C"/>
    <w:rsid w:val="005B353B"/>
    <w:rsid w:val="005B3A38"/>
    <w:rsid w:val="005B3BB0"/>
    <w:rsid w:val="005B5AC7"/>
    <w:rsid w:val="005B5B1E"/>
    <w:rsid w:val="005B6B38"/>
    <w:rsid w:val="005B6C6F"/>
    <w:rsid w:val="005B6CA2"/>
    <w:rsid w:val="005B7103"/>
    <w:rsid w:val="005B731A"/>
    <w:rsid w:val="005C0497"/>
    <w:rsid w:val="005C05B6"/>
    <w:rsid w:val="005C07C0"/>
    <w:rsid w:val="005C2276"/>
    <w:rsid w:val="005C2D3A"/>
    <w:rsid w:val="005C31FF"/>
    <w:rsid w:val="005C34AE"/>
    <w:rsid w:val="005C368B"/>
    <w:rsid w:val="005C3F60"/>
    <w:rsid w:val="005C41B4"/>
    <w:rsid w:val="005C423B"/>
    <w:rsid w:val="005C4F46"/>
    <w:rsid w:val="005C57C0"/>
    <w:rsid w:val="005C5DF2"/>
    <w:rsid w:val="005C6149"/>
    <w:rsid w:val="005C6358"/>
    <w:rsid w:val="005C68BF"/>
    <w:rsid w:val="005C781A"/>
    <w:rsid w:val="005C7C44"/>
    <w:rsid w:val="005D0131"/>
    <w:rsid w:val="005D113F"/>
    <w:rsid w:val="005D19F9"/>
    <w:rsid w:val="005D1F9B"/>
    <w:rsid w:val="005D29FD"/>
    <w:rsid w:val="005D35D1"/>
    <w:rsid w:val="005D3E7E"/>
    <w:rsid w:val="005D42EA"/>
    <w:rsid w:val="005D53F6"/>
    <w:rsid w:val="005D57B8"/>
    <w:rsid w:val="005D58C5"/>
    <w:rsid w:val="005D5AA7"/>
    <w:rsid w:val="005D5C0F"/>
    <w:rsid w:val="005D63A8"/>
    <w:rsid w:val="005D6839"/>
    <w:rsid w:val="005D77D1"/>
    <w:rsid w:val="005D784E"/>
    <w:rsid w:val="005D7BC4"/>
    <w:rsid w:val="005D7FBE"/>
    <w:rsid w:val="005E0297"/>
    <w:rsid w:val="005E2278"/>
    <w:rsid w:val="005E2734"/>
    <w:rsid w:val="005E2BEA"/>
    <w:rsid w:val="005E2F71"/>
    <w:rsid w:val="005E3051"/>
    <w:rsid w:val="005E4B29"/>
    <w:rsid w:val="005E5BDC"/>
    <w:rsid w:val="005E5EDE"/>
    <w:rsid w:val="005E6B29"/>
    <w:rsid w:val="005E6B55"/>
    <w:rsid w:val="005E7DF1"/>
    <w:rsid w:val="005F0264"/>
    <w:rsid w:val="005F09C6"/>
    <w:rsid w:val="005F1261"/>
    <w:rsid w:val="005F1684"/>
    <w:rsid w:val="005F2429"/>
    <w:rsid w:val="005F284F"/>
    <w:rsid w:val="005F2A8D"/>
    <w:rsid w:val="005F3561"/>
    <w:rsid w:val="005F57A7"/>
    <w:rsid w:val="005F58C7"/>
    <w:rsid w:val="005F5B05"/>
    <w:rsid w:val="005F5B99"/>
    <w:rsid w:val="005F6091"/>
    <w:rsid w:val="005F6241"/>
    <w:rsid w:val="005F709B"/>
    <w:rsid w:val="005F72DF"/>
    <w:rsid w:val="005F7870"/>
    <w:rsid w:val="0060098B"/>
    <w:rsid w:val="00600ABD"/>
    <w:rsid w:val="0060131E"/>
    <w:rsid w:val="00601414"/>
    <w:rsid w:val="00602CF7"/>
    <w:rsid w:val="00602E9D"/>
    <w:rsid w:val="00603634"/>
    <w:rsid w:val="00604A7C"/>
    <w:rsid w:val="00606413"/>
    <w:rsid w:val="00606B0D"/>
    <w:rsid w:val="00607871"/>
    <w:rsid w:val="00607C8A"/>
    <w:rsid w:val="00611B0D"/>
    <w:rsid w:val="0061225F"/>
    <w:rsid w:val="006131D0"/>
    <w:rsid w:val="00613FE6"/>
    <w:rsid w:val="00614A2B"/>
    <w:rsid w:val="0061573D"/>
    <w:rsid w:val="006163A7"/>
    <w:rsid w:val="0061652D"/>
    <w:rsid w:val="006165E8"/>
    <w:rsid w:val="00617337"/>
    <w:rsid w:val="006175BF"/>
    <w:rsid w:val="00617C80"/>
    <w:rsid w:val="00617EF9"/>
    <w:rsid w:val="006200BB"/>
    <w:rsid w:val="00620222"/>
    <w:rsid w:val="00620A1D"/>
    <w:rsid w:val="00620B1A"/>
    <w:rsid w:val="006219FD"/>
    <w:rsid w:val="00621F49"/>
    <w:rsid w:val="0062206E"/>
    <w:rsid w:val="006220B2"/>
    <w:rsid w:val="0062212D"/>
    <w:rsid w:val="0062304F"/>
    <w:rsid w:val="00623941"/>
    <w:rsid w:val="00623F1A"/>
    <w:rsid w:val="00625B09"/>
    <w:rsid w:val="00626B4D"/>
    <w:rsid w:val="00627F83"/>
    <w:rsid w:val="00630149"/>
    <w:rsid w:val="00630582"/>
    <w:rsid w:val="00631B63"/>
    <w:rsid w:val="00631BA0"/>
    <w:rsid w:val="00633138"/>
    <w:rsid w:val="006332BE"/>
    <w:rsid w:val="006334A4"/>
    <w:rsid w:val="00634638"/>
    <w:rsid w:val="00634DA8"/>
    <w:rsid w:val="006355F7"/>
    <w:rsid w:val="00636603"/>
    <w:rsid w:val="00636699"/>
    <w:rsid w:val="00637C0C"/>
    <w:rsid w:val="006401AA"/>
    <w:rsid w:val="00641068"/>
    <w:rsid w:val="006416A5"/>
    <w:rsid w:val="006418B0"/>
    <w:rsid w:val="00641F15"/>
    <w:rsid w:val="00642275"/>
    <w:rsid w:val="006423B0"/>
    <w:rsid w:val="006431F9"/>
    <w:rsid w:val="00643723"/>
    <w:rsid w:val="006443FA"/>
    <w:rsid w:val="00644D0A"/>
    <w:rsid w:val="00644EDD"/>
    <w:rsid w:val="006456E9"/>
    <w:rsid w:val="006458EE"/>
    <w:rsid w:val="00645B78"/>
    <w:rsid w:val="006464DD"/>
    <w:rsid w:val="00646511"/>
    <w:rsid w:val="0064653A"/>
    <w:rsid w:val="00646B15"/>
    <w:rsid w:val="00646C1D"/>
    <w:rsid w:val="00646CB2"/>
    <w:rsid w:val="00650312"/>
    <w:rsid w:val="00650618"/>
    <w:rsid w:val="00650927"/>
    <w:rsid w:val="00650F2D"/>
    <w:rsid w:val="00651996"/>
    <w:rsid w:val="00652710"/>
    <w:rsid w:val="006529A9"/>
    <w:rsid w:val="00653137"/>
    <w:rsid w:val="0065320B"/>
    <w:rsid w:val="006533D5"/>
    <w:rsid w:val="00654251"/>
    <w:rsid w:val="006542F6"/>
    <w:rsid w:val="00654B78"/>
    <w:rsid w:val="0065507A"/>
    <w:rsid w:val="00655A6A"/>
    <w:rsid w:val="0065606C"/>
    <w:rsid w:val="006565DE"/>
    <w:rsid w:val="00656B03"/>
    <w:rsid w:val="0065780E"/>
    <w:rsid w:val="00657A95"/>
    <w:rsid w:val="00657EB9"/>
    <w:rsid w:val="006607FD"/>
    <w:rsid w:val="0066181B"/>
    <w:rsid w:val="0066234D"/>
    <w:rsid w:val="00662371"/>
    <w:rsid w:val="0066262C"/>
    <w:rsid w:val="00662BB5"/>
    <w:rsid w:val="00663679"/>
    <w:rsid w:val="006640C0"/>
    <w:rsid w:val="00664B96"/>
    <w:rsid w:val="006652C3"/>
    <w:rsid w:val="006656F3"/>
    <w:rsid w:val="006659B1"/>
    <w:rsid w:val="00665A80"/>
    <w:rsid w:val="00665CDC"/>
    <w:rsid w:val="00666024"/>
    <w:rsid w:val="00666268"/>
    <w:rsid w:val="0066668D"/>
    <w:rsid w:val="00666A48"/>
    <w:rsid w:val="00666A50"/>
    <w:rsid w:val="00666C3B"/>
    <w:rsid w:val="00667A96"/>
    <w:rsid w:val="006704DD"/>
    <w:rsid w:val="006707A0"/>
    <w:rsid w:val="00671441"/>
    <w:rsid w:val="00671C5B"/>
    <w:rsid w:val="0067273C"/>
    <w:rsid w:val="006727B3"/>
    <w:rsid w:val="00672974"/>
    <w:rsid w:val="00672BD6"/>
    <w:rsid w:val="00673439"/>
    <w:rsid w:val="006735FD"/>
    <w:rsid w:val="00673F5A"/>
    <w:rsid w:val="0067405E"/>
    <w:rsid w:val="00674FF1"/>
    <w:rsid w:val="00675D1D"/>
    <w:rsid w:val="006765CF"/>
    <w:rsid w:val="006769AF"/>
    <w:rsid w:val="006770FC"/>
    <w:rsid w:val="0068045F"/>
    <w:rsid w:val="00681A96"/>
    <w:rsid w:val="00681D32"/>
    <w:rsid w:val="00681E59"/>
    <w:rsid w:val="00681F21"/>
    <w:rsid w:val="00682634"/>
    <w:rsid w:val="006827A6"/>
    <w:rsid w:val="00683E9F"/>
    <w:rsid w:val="00684398"/>
    <w:rsid w:val="006851BB"/>
    <w:rsid w:val="00685C76"/>
    <w:rsid w:val="0068618A"/>
    <w:rsid w:val="00687CCE"/>
    <w:rsid w:val="00687D1C"/>
    <w:rsid w:val="006909CD"/>
    <w:rsid w:val="00692007"/>
    <w:rsid w:val="00692049"/>
    <w:rsid w:val="00692428"/>
    <w:rsid w:val="00693914"/>
    <w:rsid w:val="00693FF5"/>
    <w:rsid w:val="0069451C"/>
    <w:rsid w:val="0069493E"/>
    <w:rsid w:val="006961A8"/>
    <w:rsid w:val="0069726C"/>
    <w:rsid w:val="006972CE"/>
    <w:rsid w:val="00697F51"/>
    <w:rsid w:val="006A03A9"/>
    <w:rsid w:val="006A1AF2"/>
    <w:rsid w:val="006A1D3A"/>
    <w:rsid w:val="006A2210"/>
    <w:rsid w:val="006A25FE"/>
    <w:rsid w:val="006A2DFC"/>
    <w:rsid w:val="006A4C38"/>
    <w:rsid w:val="006A58C4"/>
    <w:rsid w:val="006A61B5"/>
    <w:rsid w:val="006A6BF8"/>
    <w:rsid w:val="006A71AC"/>
    <w:rsid w:val="006A7840"/>
    <w:rsid w:val="006A7B07"/>
    <w:rsid w:val="006B05B7"/>
    <w:rsid w:val="006B0672"/>
    <w:rsid w:val="006B1D3A"/>
    <w:rsid w:val="006B23CC"/>
    <w:rsid w:val="006B26E9"/>
    <w:rsid w:val="006B2E21"/>
    <w:rsid w:val="006B3FCF"/>
    <w:rsid w:val="006B4284"/>
    <w:rsid w:val="006B487D"/>
    <w:rsid w:val="006B6AAC"/>
    <w:rsid w:val="006B7B9B"/>
    <w:rsid w:val="006C0424"/>
    <w:rsid w:val="006C11C7"/>
    <w:rsid w:val="006C2B19"/>
    <w:rsid w:val="006C3203"/>
    <w:rsid w:val="006C454F"/>
    <w:rsid w:val="006C4606"/>
    <w:rsid w:val="006C5797"/>
    <w:rsid w:val="006C5AEE"/>
    <w:rsid w:val="006C6EB3"/>
    <w:rsid w:val="006C6FEE"/>
    <w:rsid w:val="006C722F"/>
    <w:rsid w:val="006C770D"/>
    <w:rsid w:val="006D0531"/>
    <w:rsid w:val="006D0D96"/>
    <w:rsid w:val="006D0EB6"/>
    <w:rsid w:val="006D30EE"/>
    <w:rsid w:val="006D33DA"/>
    <w:rsid w:val="006D36E0"/>
    <w:rsid w:val="006D3ACC"/>
    <w:rsid w:val="006D3C82"/>
    <w:rsid w:val="006D452B"/>
    <w:rsid w:val="006D5366"/>
    <w:rsid w:val="006D579E"/>
    <w:rsid w:val="006D58FE"/>
    <w:rsid w:val="006D7443"/>
    <w:rsid w:val="006D7E18"/>
    <w:rsid w:val="006D7E83"/>
    <w:rsid w:val="006E0521"/>
    <w:rsid w:val="006E0956"/>
    <w:rsid w:val="006E0A23"/>
    <w:rsid w:val="006E0EAD"/>
    <w:rsid w:val="006E1B84"/>
    <w:rsid w:val="006E1B95"/>
    <w:rsid w:val="006E1C27"/>
    <w:rsid w:val="006E1E2C"/>
    <w:rsid w:val="006E2892"/>
    <w:rsid w:val="006E2EF3"/>
    <w:rsid w:val="006E3895"/>
    <w:rsid w:val="006E3AE8"/>
    <w:rsid w:val="006E4070"/>
    <w:rsid w:val="006E549C"/>
    <w:rsid w:val="006E60F7"/>
    <w:rsid w:val="006E7ACF"/>
    <w:rsid w:val="006F13C4"/>
    <w:rsid w:val="006F19FF"/>
    <w:rsid w:val="006F26BF"/>
    <w:rsid w:val="006F298E"/>
    <w:rsid w:val="006F3296"/>
    <w:rsid w:val="006F430C"/>
    <w:rsid w:val="006F45FC"/>
    <w:rsid w:val="006F4B8E"/>
    <w:rsid w:val="006F4C21"/>
    <w:rsid w:val="006F4D19"/>
    <w:rsid w:val="006F4D6A"/>
    <w:rsid w:val="006F58F0"/>
    <w:rsid w:val="006F62E1"/>
    <w:rsid w:val="006F6916"/>
    <w:rsid w:val="006F6FB7"/>
    <w:rsid w:val="006F74E7"/>
    <w:rsid w:val="006F7B2F"/>
    <w:rsid w:val="00700466"/>
    <w:rsid w:val="0070085C"/>
    <w:rsid w:val="00700D77"/>
    <w:rsid w:val="00700EC3"/>
    <w:rsid w:val="00701759"/>
    <w:rsid w:val="00701993"/>
    <w:rsid w:val="007019DA"/>
    <w:rsid w:val="00702819"/>
    <w:rsid w:val="00702E01"/>
    <w:rsid w:val="007032B4"/>
    <w:rsid w:val="007035B8"/>
    <w:rsid w:val="00703D6F"/>
    <w:rsid w:val="0070432A"/>
    <w:rsid w:val="00704DBF"/>
    <w:rsid w:val="00705946"/>
    <w:rsid w:val="00705B58"/>
    <w:rsid w:val="00710BA6"/>
    <w:rsid w:val="00710CA2"/>
    <w:rsid w:val="00711AC4"/>
    <w:rsid w:val="00712139"/>
    <w:rsid w:val="00712998"/>
    <w:rsid w:val="00712B7F"/>
    <w:rsid w:val="00713560"/>
    <w:rsid w:val="00713D1E"/>
    <w:rsid w:val="0071557F"/>
    <w:rsid w:val="00715F3C"/>
    <w:rsid w:val="007160F9"/>
    <w:rsid w:val="00716BF8"/>
    <w:rsid w:val="00716C42"/>
    <w:rsid w:val="0071728E"/>
    <w:rsid w:val="007174FA"/>
    <w:rsid w:val="00720044"/>
    <w:rsid w:val="00720DC9"/>
    <w:rsid w:val="00720E13"/>
    <w:rsid w:val="00720F28"/>
    <w:rsid w:val="007220DB"/>
    <w:rsid w:val="00722261"/>
    <w:rsid w:val="00723C9E"/>
    <w:rsid w:val="00724627"/>
    <w:rsid w:val="00725090"/>
    <w:rsid w:val="00726607"/>
    <w:rsid w:val="00726819"/>
    <w:rsid w:val="007268C2"/>
    <w:rsid w:val="007273C3"/>
    <w:rsid w:val="00727EAF"/>
    <w:rsid w:val="007302CC"/>
    <w:rsid w:val="00730675"/>
    <w:rsid w:val="00730A05"/>
    <w:rsid w:val="00730B72"/>
    <w:rsid w:val="00730F6A"/>
    <w:rsid w:val="00731864"/>
    <w:rsid w:val="00732BA5"/>
    <w:rsid w:val="00732DE7"/>
    <w:rsid w:val="00732E20"/>
    <w:rsid w:val="0073382C"/>
    <w:rsid w:val="00733C53"/>
    <w:rsid w:val="00733C5C"/>
    <w:rsid w:val="00733C7D"/>
    <w:rsid w:val="00734279"/>
    <w:rsid w:val="0073441F"/>
    <w:rsid w:val="007346A7"/>
    <w:rsid w:val="00734C7C"/>
    <w:rsid w:val="0073577D"/>
    <w:rsid w:val="007363C5"/>
    <w:rsid w:val="007365B5"/>
    <w:rsid w:val="00736A58"/>
    <w:rsid w:val="00736AD3"/>
    <w:rsid w:val="00737104"/>
    <w:rsid w:val="007371F3"/>
    <w:rsid w:val="007401E0"/>
    <w:rsid w:val="00740689"/>
    <w:rsid w:val="00740CC9"/>
    <w:rsid w:val="0074266E"/>
    <w:rsid w:val="00744211"/>
    <w:rsid w:val="007451D0"/>
    <w:rsid w:val="0074581B"/>
    <w:rsid w:val="00745F89"/>
    <w:rsid w:val="00746061"/>
    <w:rsid w:val="00747A87"/>
    <w:rsid w:val="00747CB4"/>
    <w:rsid w:val="007501BE"/>
    <w:rsid w:val="007501C6"/>
    <w:rsid w:val="0075048E"/>
    <w:rsid w:val="00750712"/>
    <w:rsid w:val="00750731"/>
    <w:rsid w:val="0075090F"/>
    <w:rsid w:val="00750B37"/>
    <w:rsid w:val="00751B93"/>
    <w:rsid w:val="00751B9B"/>
    <w:rsid w:val="00751BBF"/>
    <w:rsid w:val="00751D3E"/>
    <w:rsid w:val="00753AB4"/>
    <w:rsid w:val="0075544D"/>
    <w:rsid w:val="0075673A"/>
    <w:rsid w:val="00756E46"/>
    <w:rsid w:val="00757001"/>
    <w:rsid w:val="00757012"/>
    <w:rsid w:val="00757AC7"/>
    <w:rsid w:val="00757D08"/>
    <w:rsid w:val="00757E34"/>
    <w:rsid w:val="007618BD"/>
    <w:rsid w:val="00762B30"/>
    <w:rsid w:val="00762CB6"/>
    <w:rsid w:val="0076386F"/>
    <w:rsid w:val="0076436E"/>
    <w:rsid w:val="007643E3"/>
    <w:rsid w:val="007645B4"/>
    <w:rsid w:val="0076584D"/>
    <w:rsid w:val="00765C97"/>
    <w:rsid w:val="0076682E"/>
    <w:rsid w:val="00766B22"/>
    <w:rsid w:val="007701F9"/>
    <w:rsid w:val="007707FD"/>
    <w:rsid w:val="007715CB"/>
    <w:rsid w:val="007729E5"/>
    <w:rsid w:val="007730FD"/>
    <w:rsid w:val="0077316E"/>
    <w:rsid w:val="0077368F"/>
    <w:rsid w:val="0077405B"/>
    <w:rsid w:val="00775A86"/>
    <w:rsid w:val="00775D8D"/>
    <w:rsid w:val="00775ED0"/>
    <w:rsid w:val="007765B7"/>
    <w:rsid w:val="00776A4D"/>
    <w:rsid w:val="00776E13"/>
    <w:rsid w:val="00777A7E"/>
    <w:rsid w:val="00777C9C"/>
    <w:rsid w:val="0078090D"/>
    <w:rsid w:val="00781029"/>
    <w:rsid w:val="00781182"/>
    <w:rsid w:val="007821DD"/>
    <w:rsid w:val="00782538"/>
    <w:rsid w:val="007825EE"/>
    <w:rsid w:val="00782612"/>
    <w:rsid w:val="00782681"/>
    <w:rsid w:val="0078298C"/>
    <w:rsid w:val="00782A43"/>
    <w:rsid w:val="00782EAC"/>
    <w:rsid w:val="007830A7"/>
    <w:rsid w:val="00783F83"/>
    <w:rsid w:val="00784148"/>
    <w:rsid w:val="0078417A"/>
    <w:rsid w:val="0078450C"/>
    <w:rsid w:val="00785097"/>
    <w:rsid w:val="00785372"/>
    <w:rsid w:val="00785556"/>
    <w:rsid w:val="00786A95"/>
    <w:rsid w:val="00787722"/>
    <w:rsid w:val="00787CF0"/>
    <w:rsid w:val="00791EB4"/>
    <w:rsid w:val="00792E10"/>
    <w:rsid w:val="00792FC8"/>
    <w:rsid w:val="007941AC"/>
    <w:rsid w:val="00794762"/>
    <w:rsid w:val="0079559E"/>
    <w:rsid w:val="00795C16"/>
    <w:rsid w:val="00795DC6"/>
    <w:rsid w:val="00796B02"/>
    <w:rsid w:val="00796DCE"/>
    <w:rsid w:val="007A00E4"/>
    <w:rsid w:val="007A28E9"/>
    <w:rsid w:val="007A2E27"/>
    <w:rsid w:val="007A3406"/>
    <w:rsid w:val="007A485A"/>
    <w:rsid w:val="007A6378"/>
    <w:rsid w:val="007A641F"/>
    <w:rsid w:val="007A77B0"/>
    <w:rsid w:val="007A7F37"/>
    <w:rsid w:val="007B0649"/>
    <w:rsid w:val="007B0D4B"/>
    <w:rsid w:val="007B128F"/>
    <w:rsid w:val="007B12DF"/>
    <w:rsid w:val="007B250D"/>
    <w:rsid w:val="007B2565"/>
    <w:rsid w:val="007B4710"/>
    <w:rsid w:val="007B4BF8"/>
    <w:rsid w:val="007B5340"/>
    <w:rsid w:val="007B5DA7"/>
    <w:rsid w:val="007B61E3"/>
    <w:rsid w:val="007B6FA8"/>
    <w:rsid w:val="007B752D"/>
    <w:rsid w:val="007B75D2"/>
    <w:rsid w:val="007B782C"/>
    <w:rsid w:val="007C1400"/>
    <w:rsid w:val="007C1D3B"/>
    <w:rsid w:val="007C3E86"/>
    <w:rsid w:val="007C3EFE"/>
    <w:rsid w:val="007C50A1"/>
    <w:rsid w:val="007C683D"/>
    <w:rsid w:val="007C6A5C"/>
    <w:rsid w:val="007C73ED"/>
    <w:rsid w:val="007D025B"/>
    <w:rsid w:val="007D0635"/>
    <w:rsid w:val="007D2B15"/>
    <w:rsid w:val="007D2C17"/>
    <w:rsid w:val="007D2ECA"/>
    <w:rsid w:val="007D3246"/>
    <w:rsid w:val="007D32C4"/>
    <w:rsid w:val="007D36B1"/>
    <w:rsid w:val="007D36DB"/>
    <w:rsid w:val="007D3D60"/>
    <w:rsid w:val="007D40F4"/>
    <w:rsid w:val="007D457A"/>
    <w:rsid w:val="007D49FF"/>
    <w:rsid w:val="007D52DA"/>
    <w:rsid w:val="007D6701"/>
    <w:rsid w:val="007E02D2"/>
    <w:rsid w:val="007E0835"/>
    <w:rsid w:val="007E084A"/>
    <w:rsid w:val="007E0B3E"/>
    <w:rsid w:val="007E1006"/>
    <w:rsid w:val="007E106E"/>
    <w:rsid w:val="007E1107"/>
    <w:rsid w:val="007E1C15"/>
    <w:rsid w:val="007E3770"/>
    <w:rsid w:val="007E42AE"/>
    <w:rsid w:val="007E4718"/>
    <w:rsid w:val="007E4D2D"/>
    <w:rsid w:val="007E4D30"/>
    <w:rsid w:val="007E5C4B"/>
    <w:rsid w:val="007E76CE"/>
    <w:rsid w:val="007E7A36"/>
    <w:rsid w:val="007F0802"/>
    <w:rsid w:val="007F09EC"/>
    <w:rsid w:val="007F0BAF"/>
    <w:rsid w:val="007F0DE7"/>
    <w:rsid w:val="007F193A"/>
    <w:rsid w:val="007F1CAD"/>
    <w:rsid w:val="007F3732"/>
    <w:rsid w:val="007F3CBA"/>
    <w:rsid w:val="007F4728"/>
    <w:rsid w:val="007F492F"/>
    <w:rsid w:val="007F5E70"/>
    <w:rsid w:val="007F5E82"/>
    <w:rsid w:val="007F5E87"/>
    <w:rsid w:val="007F6282"/>
    <w:rsid w:val="007F628E"/>
    <w:rsid w:val="007F6C1F"/>
    <w:rsid w:val="007F7337"/>
    <w:rsid w:val="007F7BA9"/>
    <w:rsid w:val="007F7FF8"/>
    <w:rsid w:val="008004D1"/>
    <w:rsid w:val="008007F1"/>
    <w:rsid w:val="0080099C"/>
    <w:rsid w:val="00801363"/>
    <w:rsid w:val="00801728"/>
    <w:rsid w:val="008018A9"/>
    <w:rsid w:val="00801BCE"/>
    <w:rsid w:val="00801D07"/>
    <w:rsid w:val="00803180"/>
    <w:rsid w:val="00803683"/>
    <w:rsid w:val="00803EC5"/>
    <w:rsid w:val="00804EF5"/>
    <w:rsid w:val="0080527A"/>
    <w:rsid w:val="008056D1"/>
    <w:rsid w:val="00805DEA"/>
    <w:rsid w:val="008061D4"/>
    <w:rsid w:val="00807441"/>
    <w:rsid w:val="008102EC"/>
    <w:rsid w:val="00810F9A"/>
    <w:rsid w:val="00811181"/>
    <w:rsid w:val="00812EEB"/>
    <w:rsid w:val="008132FD"/>
    <w:rsid w:val="00814376"/>
    <w:rsid w:val="00814A22"/>
    <w:rsid w:val="0081614E"/>
    <w:rsid w:val="00816170"/>
    <w:rsid w:val="0081653A"/>
    <w:rsid w:val="008167C7"/>
    <w:rsid w:val="0081686C"/>
    <w:rsid w:val="00820008"/>
    <w:rsid w:val="00821435"/>
    <w:rsid w:val="008219EB"/>
    <w:rsid w:val="00821DF7"/>
    <w:rsid w:val="00822821"/>
    <w:rsid w:val="00824264"/>
    <w:rsid w:val="00824927"/>
    <w:rsid w:val="00825532"/>
    <w:rsid w:val="008261F6"/>
    <w:rsid w:val="00826CFF"/>
    <w:rsid w:val="00826E85"/>
    <w:rsid w:val="00827682"/>
    <w:rsid w:val="008276C7"/>
    <w:rsid w:val="00827FE0"/>
    <w:rsid w:val="008310B7"/>
    <w:rsid w:val="00831E80"/>
    <w:rsid w:val="00831F11"/>
    <w:rsid w:val="00832AD8"/>
    <w:rsid w:val="00832D34"/>
    <w:rsid w:val="00832D89"/>
    <w:rsid w:val="00833964"/>
    <w:rsid w:val="00833D80"/>
    <w:rsid w:val="008345DB"/>
    <w:rsid w:val="008346A4"/>
    <w:rsid w:val="00835927"/>
    <w:rsid w:val="00836746"/>
    <w:rsid w:val="00837E6D"/>
    <w:rsid w:val="008400A8"/>
    <w:rsid w:val="0084142F"/>
    <w:rsid w:val="0084181B"/>
    <w:rsid w:val="00841A46"/>
    <w:rsid w:val="00841D58"/>
    <w:rsid w:val="008428A6"/>
    <w:rsid w:val="00842BE6"/>
    <w:rsid w:val="008440C8"/>
    <w:rsid w:val="0084490E"/>
    <w:rsid w:val="00844D90"/>
    <w:rsid w:val="00845223"/>
    <w:rsid w:val="00845EBD"/>
    <w:rsid w:val="00846E29"/>
    <w:rsid w:val="00847729"/>
    <w:rsid w:val="00850261"/>
    <w:rsid w:val="0085073A"/>
    <w:rsid w:val="00850AE4"/>
    <w:rsid w:val="0085114D"/>
    <w:rsid w:val="00851327"/>
    <w:rsid w:val="008517B8"/>
    <w:rsid w:val="00851C4B"/>
    <w:rsid w:val="008522B1"/>
    <w:rsid w:val="00853714"/>
    <w:rsid w:val="00853AE2"/>
    <w:rsid w:val="008543B3"/>
    <w:rsid w:val="00854836"/>
    <w:rsid w:val="0085527A"/>
    <w:rsid w:val="0085543E"/>
    <w:rsid w:val="00855C47"/>
    <w:rsid w:val="00855DF2"/>
    <w:rsid w:val="00856190"/>
    <w:rsid w:val="008569B5"/>
    <w:rsid w:val="008577E4"/>
    <w:rsid w:val="00857B8C"/>
    <w:rsid w:val="00860A4C"/>
    <w:rsid w:val="00860DFD"/>
    <w:rsid w:val="00860F74"/>
    <w:rsid w:val="00860FE4"/>
    <w:rsid w:val="008616DD"/>
    <w:rsid w:val="00861CE4"/>
    <w:rsid w:val="00863386"/>
    <w:rsid w:val="0086340E"/>
    <w:rsid w:val="00863671"/>
    <w:rsid w:val="00863AAB"/>
    <w:rsid w:val="00864839"/>
    <w:rsid w:val="00864C72"/>
    <w:rsid w:val="00866210"/>
    <w:rsid w:val="00866DCC"/>
    <w:rsid w:val="00866E4D"/>
    <w:rsid w:val="00867255"/>
    <w:rsid w:val="00867501"/>
    <w:rsid w:val="00867BE2"/>
    <w:rsid w:val="00867EE4"/>
    <w:rsid w:val="00870BE1"/>
    <w:rsid w:val="00870FE4"/>
    <w:rsid w:val="0087154E"/>
    <w:rsid w:val="00871688"/>
    <w:rsid w:val="00871D41"/>
    <w:rsid w:val="00872334"/>
    <w:rsid w:val="00872B0E"/>
    <w:rsid w:val="00872BF6"/>
    <w:rsid w:val="00872D92"/>
    <w:rsid w:val="00873892"/>
    <w:rsid w:val="0087411F"/>
    <w:rsid w:val="00875CBE"/>
    <w:rsid w:val="00875F03"/>
    <w:rsid w:val="00877E50"/>
    <w:rsid w:val="00877FD7"/>
    <w:rsid w:val="008805B1"/>
    <w:rsid w:val="00881683"/>
    <w:rsid w:val="00881EF1"/>
    <w:rsid w:val="0088386D"/>
    <w:rsid w:val="00884CF1"/>
    <w:rsid w:val="00885144"/>
    <w:rsid w:val="00885923"/>
    <w:rsid w:val="00885B65"/>
    <w:rsid w:val="008865FC"/>
    <w:rsid w:val="00886F6A"/>
    <w:rsid w:val="0088783B"/>
    <w:rsid w:val="00887E8C"/>
    <w:rsid w:val="00890A06"/>
    <w:rsid w:val="0089167B"/>
    <w:rsid w:val="008921FB"/>
    <w:rsid w:val="008930FB"/>
    <w:rsid w:val="00893484"/>
    <w:rsid w:val="00894045"/>
    <w:rsid w:val="00894277"/>
    <w:rsid w:val="008948D9"/>
    <w:rsid w:val="00894FD9"/>
    <w:rsid w:val="00895629"/>
    <w:rsid w:val="00895E3C"/>
    <w:rsid w:val="00896570"/>
    <w:rsid w:val="008977B2"/>
    <w:rsid w:val="008A0999"/>
    <w:rsid w:val="008A0B1B"/>
    <w:rsid w:val="008A0E82"/>
    <w:rsid w:val="008A0EA6"/>
    <w:rsid w:val="008A18B3"/>
    <w:rsid w:val="008A1B95"/>
    <w:rsid w:val="008A2921"/>
    <w:rsid w:val="008A37EF"/>
    <w:rsid w:val="008A38CA"/>
    <w:rsid w:val="008A3A9C"/>
    <w:rsid w:val="008A3D4B"/>
    <w:rsid w:val="008A422B"/>
    <w:rsid w:val="008A44BC"/>
    <w:rsid w:val="008A4582"/>
    <w:rsid w:val="008A5988"/>
    <w:rsid w:val="008A6329"/>
    <w:rsid w:val="008A6552"/>
    <w:rsid w:val="008A7A85"/>
    <w:rsid w:val="008A7BF5"/>
    <w:rsid w:val="008B0CEA"/>
    <w:rsid w:val="008B1217"/>
    <w:rsid w:val="008B18E4"/>
    <w:rsid w:val="008B1D47"/>
    <w:rsid w:val="008B29E7"/>
    <w:rsid w:val="008B3219"/>
    <w:rsid w:val="008B3399"/>
    <w:rsid w:val="008B33B9"/>
    <w:rsid w:val="008B36B4"/>
    <w:rsid w:val="008B3BA9"/>
    <w:rsid w:val="008B4962"/>
    <w:rsid w:val="008B660D"/>
    <w:rsid w:val="008B7455"/>
    <w:rsid w:val="008B7A0E"/>
    <w:rsid w:val="008B7BEA"/>
    <w:rsid w:val="008C01BE"/>
    <w:rsid w:val="008C0936"/>
    <w:rsid w:val="008C1340"/>
    <w:rsid w:val="008C1A93"/>
    <w:rsid w:val="008C29C8"/>
    <w:rsid w:val="008C3F4C"/>
    <w:rsid w:val="008C47C4"/>
    <w:rsid w:val="008C4849"/>
    <w:rsid w:val="008C4C9C"/>
    <w:rsid w:val="008C5049"/>
    <w:rsid w:val="008C6DE7"/>
    <w:rsid w:val="008C7880"/>
    <w:rsid w:val="008C7DAA"/>
    <w:rsid w:val="008D01CC"/>
    <w:rsid w:val="008D06DD"/>
    <w:rsid w:val="008D1610"/>
    <w:rsid w:val="008D16DA"/>
    <w:rsid w:val="008D1B16"/>
    <w:rsid w:val="008D2327"/>
    <w:rsid w:val="008D349E"/>
    <w:rsid w:val="008D3EC8"/>
    <w:rsid w:val="008D5E87"/>
    <w:rsid w:val="008D64A9"/>
    <w:rsid w:val="008D6594"/>
    <w:rsid w:val="008D6D0D"/>
    <w:rsid w:val="008D72EF"/>
    <w:rsid w:val="008E0D72"/>
    <w:rsid w:val="008E2517"/>
    <w:rsid w:val="008E2883"/>
    <w:rsid w:val="008E2CBA"/>
    <w:rsid w:val="008E2D2B"/>
    <w:rsid w:val="008E39BF"/>
    <w:rsid w:val="008E507F"/>
    <w:rsid w:val="008E536C"/>
    <w:rsid w:val="008E7098"/>
    <w:rsid w:val="008E7239"/>
    <w:rsid w:val="008E7FE1"/>
    <w:rsid w:val="008F087C"/>
    <w:rsid w:val="008F1349"/>
    <w:rsid w:val="008F17AF"/>
    <w:rsid w:val="008F1F3A"/>
    <w:rsid w:val="008F2347"/>
    <w:rsid w:val="008F3290"/>
    <w:rsid w:val="008F49F6"/>
    <w:rsid w:val="008F4F89"/>
    <w:rsid w:val="008F53D8"/>
    <w:rsid w:val="008F5608"/>
    <w:rsid w:val="008F5718"/>
    <w:rsid w:val="008F5EC8"/>
    <w:rsid w:val="008F6F13"/>
    <w:rsid w:val="008F70C0"/>
    <w:rsid w:val="0090086F"/>
    <w:rsid w:val="0090181C"/>
    <w:rsid w:val="00901CA2"/>
    <w:rsid w:val="00902036"/>
    <w:rsid w:val="009021D3"/>
    <w:rsid w:val="0090220D"/>
    <w:rsid w:val="009022A3"/>
    <w:rsid w:val="00902A8C"/>
    <w:rsid w:val="00902E63"/>
    <w:rsid w:val="00902EE3"/>
    <w:rsid w:val="00903A96"/>
    <w:rsid w:val="00903FEA"/>
    <w:rsid w:val="0090425E"/>
    <w:rsid w:val="00904672"/>
    <w:rsid w:val="00904DC4"/>
    <w:rsid w:val="00905283"/>
    <w:rsid w:val="0090533D"/>
    <w:rsid w:val="00905C48"/>
    <w:rsid w:val="00906097"/>
    <w:rsid w:val="009066C4"/>
    <w:rsid w:val="009111C6"/>
    <w:rsid w:val="00911273"/>
    <w:rsid w:val="00912235"/>
    <w:rsid w:val="00912AF4"/>
    <w:rsid w:val="00914396"/>
    <w:rsid w:val="00915AF6"/>
    <w:rsid w:val="00916C70"/>
    <w:rsid w:val="00917179"/>
    <w:rsid w:val="009176DD"/>
    <w:rsid w:val="009203AA"/>
    <w:rsid w:val="00920FD1"/>
    <w:rsid w:val="009212B9"/>
    <w:rsid w:val="00921504"/>
    <w:rsid w:val="009217B3"/>
    <w:rsid w:val="00921A7F"/>
    <w:rsid w:val="00921DA9"/>
    <w:rsid w:val="00921FC6"/>
    <w:rsid w:val="00922AA0"/>
    <w:rsid w:val="00922CE8"/>
    <w:rsid w:val="0092356D"/>
    <w:rsid w:val="00923692"/>
    <w:rsid w:val="00923724"/>
    <w:rsid w:val="00923BED"/>
    <w:rsid w:val="00924AF1"/>
    <w:rsid w:val="00925E63"/>
    <w:rsid w:val="0092771E"/>
    <w:rsid w:val="009279D8"/>
    <w:rsid w:val="00927B23"/>
    <w:rsid w:val="00930263"/>
    <w:rsid w:val="0093092A"/>
    <w:rsid w:val="00930CC8"/>
    <w:rsid w:val="00930D7C"/>
    <w:rsid w:val="00931641"/>
    <w:rsid w:val="0093190C"/>
    <w:rsid w:val="00931FC4"/>
    <w:rsid w:val="009323AB"/>
    <w:rsid w:val="00932DC5"/>
    <w:rsid w:val="00933E7A"/>
    <w:rsid w:val="009346EF"/>
    <w:rsid w:val="00935300"/>
    <w:rsid w:val="00937917"/>
    <w:rsid w:val="00940927"/>
    <w:rsid w:val="00940F3A"/>
    <w:rsid w:val="0094166C"/>
    <w:rsid w:val="00941774"/>
    <w:rsid w:val="00941782"/>
    <w:rsid w:val="0094196A"/>
    <w:rsid w:val="00941A11"/>
    <w:rsid w:val="00942013"/>
    <w:rsid w:val="00942636"/>
    <w:rsid w:val="00943951"/>
    <w:rsid w:val="00943F72"/>
    <w:rsid w:val="0094421C"/>
    <w:rsid w:val="00944E77"/>
    <w:rsid w:val="00944E8D"/>
    <w:rsid w:val="00946098"/>
    <w:rsid w:val="00946105"/>
    <w:rsid w:val="00946D05"/>
    <w:rsid w:val="0094711E"/>
    <w:rsid w:val="009476ED"/>
    <w:rsid w:val="009500F7"/>
    <w:rsid w:val="009504FE"/>
    <w:rsid w:val="00950830"/>
    <w:rsid w:val="00951D65"/>
    <w:rsid w:val="0095238D"/>
    <w:rsid w:val="00952D95"/>
    <w:rsid w:val="00952DAC"/>
    <w:rsid w:val="0095321D"/>
    <w:rsid w:val="00953296"/>
    <w:rsid w:val="00953419"/>
    <w:rsid w:val="0095404D"/>
    <w:rsid w:val="00954DBE"/>
    <w:rsid w:val="00956706"/>
    <w:rsid w:val="00956E94"/>
    <w:rsid w:val="0095797A"/>
    <w:rsid w:val="00957A4A"/>
    <w:rsid w:val="00957E05"/>
    <w:rsid w:val="00960182"/>
    <w:rsid w:val="00960349"/>
    <w:rsid w:val="00960C7B"/>
    <w:rsid w:val="00960E03"/>
    <w:rsid w:val="00961008"/>
    <w:rsid w:val="00961A0F"/>
    <w:rsid w:val="0096231B"/>
    <w:rsid w:val="00962923"/>
    <w:rsid w:val="0096447A"/>
    <w:rsid w:val="009647B0"/>
    <w:rsid w:val="00965D85"/>
    <w:rsid w:val="009663DB"/>
    <w:rsid w:val="009673D1"/>
    <w:rsid w:val="00970E15"/>
    <w:rsid w:val="00971C8F"/>
    <w:rsid w:val="009722BC"/>
    <w:rsid w:val="009724E4"/>
    <w:rsid w:val="0097250A"/>
    <w:rsid w:val="00973888"/>
    <w:rsid w:val="00974437"/>
    <w:rsid w:val="00974D23"/>
    <w:rsid w:val="00975373"/>
    <w:rsid w:val="0097552F"/>
    <w:rsid w:val="009778E5"/>
    <w:rsid w:val="00977BA9"/>
    <w:rsid w:val="00980246"/>
    <w:rsid w:val="00980A3F"/>
    <w:rsid w:val="00980A9C"/>
    <w:rsid w:val="00981456"/>
    <w:rsid w:val="00983C59"/>
    <w:rsid w:val="009844C4"/>
    <w:rsid w:val="009854F1"/>
    <w:rsid w:val="0098563B"/>
    <w:rsid w:val="009871BC"/>
    <w:rsid w:val="00987736"/>
    <w:rsid w:val="00987B6E"/>
    <w:rsid w:val="00987CB0"/>
    <w:rsid w:val="00987F45"/>
    <w:rsid w:val="00987FD5"/>
    <w:rsid w:val="00990822"/>
    <w:rsid w:val="009913DB"/>
    <w:rsid w:val="009919F8"/>
    <w:rsid w:val="00991E39"/>
    <w:rsid w:val="00992D2B"/>
    <w:rsid w:val="0099390D"/>
    <w:rsid w:val="00993A54"/>
    <w:rsid w:val="00993A5D"/>
    <w:rsid w:val="00993EE2"/>
    <w:rsid w:val="00993F95"/>
    <w:rsid w:val="0099445D"/>
    <w:rsid w:val="0099475A"/>
    <w:rsid w:val="00995879"/>
    <w:rsid w:val="00996667"/>
    <w:rsid w:val="0099742F"/>
    <w:rsid w:val="00997E18"/>
    <w:rsid w:val="009A0777"/>
    <w:rsid w:val="009A1704"/>
    <w:rsid w:val="009A233F"/>
    <w:rsid w:val="009A2AB5"/>
    <w:rsid w:val="009A307D"/>
    <w:rsid w:val="009A456D"/>
    <w:rsid w:val="009A470F"/>
    <w:rsid w:val="009A48DF"/>
    <w:rsid w:val="009A5B1F"/>
    <w:rsid w:val="009A713A"/>
    <w:rsid w:val="009A7291"/>
    <w:rsid w:val="009A7F8D"/>
    <w:rsid w:val="009B0A55"/>
    <w:rsid w:val="009B0DA9"/>
    <w:rsid w:val="009B0E44"/>
    <w:rsid w:val="009B153A"/>
    <w:rsid w:val="009B2B04"/>
    <w:rsid w:val="009B4E51"/>
    <w:rsid w:val="009B540A"/>
    <w:rsid w:val="009B5F78"/>
    <w:rsid w:val="009B67AF"/>
    <w:rsid w:val="009C25A4"/>
    <w:rsid w:val="009C2894"/>
    <w:rsid w:val="009C3973"/>
    <w:rsid w:val="009C3A7A"/>
    <w:rsid w:val="009C3E3F"/>
    <w:rsid w:val="009C5696"/>
    <w:rsid w:val="009C648A"/>
    <w:rsid w:val="009C6554"/>
    <w:rsid w:val="009C6D73"/>
    <w:rsid w:val="009C6E28"/>
    <w:rsid w:val="009C7258"/>
    <w:rsid w:val="009C7F97"/>
    <w:rsid w:val="009D09A3"/>
    <w:rsid w:val="009D0CA5"/>
    <w:rsid w:val="009D1108"/>
    <w:rsid w:val="009D11CA"/>
    <w:rsid w:val="009D1D6D"/>
    <w:rsid w:val="009D2494"/>
    <w:rsid w:val="009D295D"/>
    <w:rsid w:val="009D2CAC"/>
    <w:rsid w:val="009D2D9E"/>
    <w:rsid w:val="009D3194"/>
    <w:rsid w:val="009D31D5"/>
    <w:rsid w:val="009D3592"/>
    <w:rsid w:val="009D3647"/>
    <w:rsid w:val="009D37A7"/>
    <w:rsid w:val="009D3BAF"/>
    <w:rsid w:val="009D4C21"/>
    <w:rsid w:val="009D501F"/>
    <w:rsid w:val="009D62D8"/>
    <w:rsid w:val="009D7040"/>
    <w:rsid w:val="009E03D7"/>
    <w:rsid w:val="009E11B5"/>
    <w:rsid w:val="009E16EF"/>
    <w:rsid w:val="009E1ED4"/>
    <w:rsid w:val="009E1F55"/>
    <w:rsid w:val="009E35BB"/>
    <w:rsid w:val="009E37B3"/>
    <w:rsid w:val="009E3F33"/>
    <w:rsid w:val="009E5024"/>
    <w:rsid w:val="009E5110"/>
    <w:rsid w:val="009E5CDA"/>
    <w:rsid w:val="009E5F7A"/>
    <w:rsid w:val="009E7266"/>
    <w:rsid w:val="009E72B2"/>
    <w:rsid w:val="009E7B94"/>
    <w:rsid w:val="009E7C76"/>
    <w:rsid w:val="009F172C"/>
    <w:rsid w:val="009F1A11"/>
    <w:rsid w:val="009F21DF"/>
    <w:rsid w:val="009F2A52"/>
    <w:rsid w:val="009F2CC0"/>
    <w:rsid w:val="009F3FD8"/>
    <w:rsid w:val="009F4910"/>
    <w:rsid w:val="009F53C4"/>
    <w:rsid w:val="009F59A1"/>
    <w:rsid w:val="009F5A51"/>
    <w:rsid w:val="009F6872"/>
    <w:rsid w:val="009F7A3B"/>
    <w:rsid w:val="00A005FD"/>
    <w:rsid w:val="00A00E74"/>
    <w:rsid w:val="00A01814"/>
    <w:rsid w:val="00A028EA"/>
    <w:rsid w:val="00A0314A"/>
    <w:rsid w:val="00A03870"/>
    <w:rsid w:val="00A047AE"/>
    <w:rsid w:val="00A07045"/>
    <w:rsid w:val="00A07B9D"/>
    <w:rsid w:val="00A07D72"/>
    <w:rsid w:val="00A07F79"/>
    <w:rsid w:val="00A10281"/>
    <w:rsid w:val="00A13D72"/>
    <w:rsid w:val="00A13F08"/>
    <w:rsid w:val="00A14501"/>
    <w:rsid w:val="00A15AFD"/>
    <w:rsid w:val="00A1676F"/>
    <w:rsid w:val="00A21F7C"/>
    <w:rsid w:val="00A22279"/>
    <w:rsid w:val="00A22711"/>
    <w:rsid w:val="00A22810"/>
    <w:rsid w:val="00A22ABD"/>
    <w:rsid w:val="00A23468"/>
    <w:rsid w:val="00A23F79"/>
    <w:rsid w:val="00A24A75"/>
    <w:rsid w:val="00A24CD6"/>
    <w:rsid w:val="00A25A99"/>
    <w:rsid w:val="00A2607E"/>
    <w:rsid w:val="00A26BB3"/>
    <w:rsid w:val="00A26D85"/>
    <w:rsid w:val="00A27098"/>
    <w:rsid w:val="00A27AF5"/>
    <w:rsid w:val="00A30348"/>
    <w:rsid w:val="00A30649"/>
    <w:rsid w:val="00A30679"/>
    <w:rsid w:val="00A3076A"/>
    <w:rsid w:val="00A30C41"/>
    <w:rsid w:val="00A3100C"/>
    <w:rsid w:val="00A310DB"/>
    <w:rsid w:val="00A3118A"/>
    <w:rsid w:val="00A316F1"/>
    <w:rsid w:val="00A32AC2"/>
    <w:rsid w:val="00A351AE"/>
    <w:rsid w:val="00A35D83"/>
    <w:rsid w:val="00A3655C"/>
    <w:rsid w:val="00A36588"/>
    <w:rsid w:val="00A3670F"/>
    <w:rsid w:val="00A375A1"/>
    <w:rsid w:val="00A37753"/>
    <w:rsid w:val="00A40E05"/>
    <w:rsid w:val="00A419ED"/>
    <w:rsid w:val="00A43F61"/>
    <w:rsid w:val="00A445E2"/>
    <w:rsid w:val="00A45181"/>
    <w:rsid w:val="00A461D9"/>
    <w:rsid w:val="00A46A08"/>
    <w:rsid w:val="00A46ECA"/>
    <w:rsid w:val="00A47F9B"/>
    <w:rsid w:val="00A500C1"/>
    <w:rsid w:val="00A5011B"/>
    <w:rsid w:val="00A50C93"/>
    <w:rsid w:val="00A523CC"/>
    <w:rsid w:val="00A52DA0"/>
    <w:rsid w:val="00A52EF4"/>
    <w:rsid w:val="00A53ABD"/>
    <w:rsid w:val="00A55A82"/>
    <w:rsid w:val="00A561B0"/>
    <w:rsid w:val="00A562FE"/>
    <w:rsid w:val="00A56D94"/>
    <w:rsid w:val="00A56EF1"/>
    <w:rsid w:val="00A571FD"/>
    <w:rsid w:val="00A57C6B"/>
    <w:rsid w:val="00A60F08"/>
    <w:rsid w:val="00A61223"/>
    <w:rsid w:val="00A618C0"/>
    <w:rsid w:val="00A61B2D"/>
    <w:rsid w:val="00A62F6A"/>
    <w:rsid w:val="00A6482C"/>
    <w:rsid w:val="00A64FAE"/>
    <w:rsid w:val="00A651B7"/>
    <w:rsid w:val="00A65B12"/>
    <w:rsid w:val="00A65C86"/>
    <w:rsid w:val="00A66866"/>
    <w:rsid w:val="00A66C7F"/>
    <w:rsid w:val="00A67151"/>
    <w:rsid w:val="00A6743F"/>
    <w:rsid w:val="00A6795B"/>
    <w:rsid w:val="00A67B75"/>
    <w:rsid w:val="00A67CE3"/>
    <w:rsid w:val="00A701AC"/>
    <w:rsid w:val="00A71481"/>
    <w:rsid w:val="00A714B2"/>
    <w:rsid w:val="00A71A72"/>
    <w:rsid w:val="00A72AF1"/>
    <w:rsid w:val="00A72BE3"/>
    <w:rsid w:val="00A7317E"/>
    <w:rsid w:val="00A7373B"/>
    <w:rsid w:val="00A741C5"/>
    <w:rsid w:val="00A75C4B"/>
    <w:rsid w:val="00A76F97"/>
    <w:rsid w:val="00A80980"/>
    <w:rsid w:val="00A81198"/>
    <w:rsid w:val="00A81DF7"/>
    <w:rsid w:val="00A8226F"/>
    <w:rsid w:val="00A83235"/>
    <w:rsid w:val="00A8364E"/>
    <w:rsid w:val="00A83C25"/>
    <w:rsid w:val="00A841C4"/>
    <w:rsid w:val="00A84AF7"/>
    <w:rsid w:val="00A84C07"/>
    <w:rsid w:val="00A84FD7"/>
    <w:rsid w:val="00A8525A"/>
    <w:rsid w:val="00A85DCA"/>
    <w:rsid w:val="00A85FDB"/>
    <w:rsid w:val="00A86188"/>
    <w:rsid w:val="00A877BC"/>
    <w:rsid w:val="00A9033F"/>
    <w:rsid w:val="00A938D6"/>
    <w:rsid w:val="00A93938"/>
    <w:rsid w:val="00A949F0"/>
    <w:rsid w:val="00A954F5"/>
    <w:rsid w:val="00A956CE"/>
    <w:rsid w:val="00A96D0C"/>
    <w:rsid w:val="00A97690"/>
    <w:rsid w:val="00AA005A"/>
    <w:rsid w:val="00AA0D66"/>
    <w:rsid w:val="00AA1AF6"/>
    <w:rsid w:val="00AA207D"/>
    <w:rsid w:val="00AA2812"/>
    <w:rsid w:val="00AA2ADF"/>
    <w:rsid w:val="00AA2DBA"/>
    <w:rsid w:val="00AA425A"/>
    <w:rsid w:val="00AA4766"/>
    <w:rsid w:val="00AA5474"/>
    <w:rsid w:val="00AA6EFF"/>
    <w:rsid w:val="00AB0711"/>
    <w:rsid w:val="00AB0FE4"/>
    <w:rsid w:val="00AB4225"/>
    <w:rsid w:val="00AB4A2D"/>
    <w:rsid w:val="00AB4CCC"/>
    <w:rsid w:val="00AB4CDE"/>
    <w:rsid w:val="00AB51AB"/>
    <w:rsid w:val="00AB5A98"/>
    <w:rsid w:val="00AB5B81"/>
    <w:rsid w:val="00AB63BB"/>
    <w:rsid w:val="00AB7049"/>
    <w:rsid w:val="00AB70DC"/>
    <w:rsid w:val="00AB7255"/>
    <w:rsid w:val="00AB7927"/>
    <w:rsid w:val="00AB7A18"/>
    <w:rsid w:val="00AC043C"/>
    <w:rsid w:val="00AC07FD"/>
    <w:rsid w:val="00AC0980"/>
    <w:rsid w:val="00AC0A1C"/>
    <w:rsid w:val="00AC0BB4"/>
    <w:rsid w:val="00AC0E3A"/>
    <w:rsid w:val="00AC25DA"/>
    <w:rsid w:val="00AC2AF6"/>
    <w:rsid w:val="00AC2C4A"/>
    <w:rsid w:val="00AC2F7C"/>
    <w:rsid w:val="00AC33B9"/>
    <w:rsid w:val="00AC4311"/>
    <w:rsid w:val="00AC454C"/>
    <w:rsid w:val="00AC53E8"/>
    <w:rsid w:val="00AC5D05"/>
    <w:rsid w:val="00AC6726"/>
    <w:rsid w:val="00AC6B4C"/>
    <w:rsid w:val="00AD04F5"/>
    <w:rsid w:val="00AD157B"/>
    <w:rsid w:val="00AD22D7"/>
    <w:rsid w:val="00AD25AE"/>
    <w:rsid w:val="00AD2C46"/>
    <w:rsid w:val="00AD4264"/>
    <w:rsid w:val="00AD4BB3"/>
    <w:rsid w:val="00AD65EA"/>
    <w:rsid w:val="00AD6BCB"/>
    <w:rsid w:val="00AD7845"/>
    <w:rsid w:val="00AD7C87"/>
    <w:rsid w:val="00AD7D21"/>
    <w:rsid w:val="00AD7D4A"/>
    <w:rsid w:val="00AE0112"/>
    <w:rsid w:val="00AE0309"/>
    <w:rsid w:val="00AE05B0"/>
    <w:rsid w:val="00AE0BD0"/>
    <w:rsid w:val="00AE0CE0"/>
    <w:rsid w:val="00AE1D99"/>
    <w:rsid w:val="00AE2D18"/>
    <w:rsid w:val="00AE3A00"/>
    <w:rsid w:val="00AE3A35"/>
    <w:rsid w:val="00AE4441"/>
    <w:rsid w:val="00AE4525"/>
    <w:rsid w:val="00AE5150"/>
    <w:rsid w:val="00AE529E"/>
    <w:rsid w:val="00AE5F03"/>
    <w:rsid w:val="00AE6BAE"/>
    <w:rsid w:val="00AE6DE1"/>
    <w:rsid w:val="00AE7A00"/>
    <w:rsid w:val="00AE7D00"/>
    <w:rsid w:val="00AF0C79"/>
    <w:rsid w:val="00AF1603"/>
    <w:rsid w:val="00AF1E58"/>
    <w:rsid w:val="00AF2092"/>
    <w:rsid w:val="00AF2619"/>
    <w:rsid w:val="00AF358E"/>
    <w:rsid w:val="00AF39AB"/>
    <w:rsid w:val="00AF4D1B"/>
    <w:rsid w:val="00AF5BBE"/>
    <w:rsid w:val="00AF5EEC"/>
    <w:rsid w:val="00AF5FAD"/>
    <w:rsid w:val="00AF6154"/>
    <w:rsid w:val="00AF63F5"/>
    <w:rsid w:val="00AF7745"/>
    <w:rsid w:val="00AF7890"/>
    <w:rsid w:val="00B00CC9"/>
    <w:rsid w:val="00B00D26"/>
    <w:rsid w:val="00B01ACA"/>
    <w:rsid w:val="00B03B76"/>
    <w:rsid w:val="00B044E5"/>
    <w:rsid w:val="00B04756"/>
    <w:rsid w:val="00B051AA"/>
    <w:rsid w:val="00B05B03"/>
    <w:rsid w:val="00B0614A"/>
    <w:rsid w:val="00B0692C"/>
    <w:rsid w:val="00B07569"/>
    <w:rsid w:val="00B07820"/>
    <w:rsid w:val="00B07A79"/>
    <w:rsid w:val="00B07AA6"/>
    <w:rsid w:val="00B1004D"/>
    <w:rsid w:val="00B11176"/>
    <w:rsid w:val="00B11852"/>
    <w:rsid w:val="00B11C7C"/>
    <w:rsid w:val="00B1220D"/>
    <w:rsid w:val="00B13458"/>
    <w:rsid w:val="00B13550"/>
    <w:rsid w:val="00B17184"/>
    <w:rsid w:val="00B2002A"/>
    <w:rsid w:val="00B2005E"/>
    <w:rsid w:val="00B21003"/>
    <w:rsid w:val="00B218EF"/>
    <w:rsid w:val="00B22B84"/>
    <w:rsid w:val="00B22CC1"/>
    <w:rsid w:val="00B23A5F"/>
    <w:rsid w:val="00B2411B"/>
    <w:rsid w:val="00B24B66"/>
    <w:rsid w:val="00B26B9F"/>
    <w:rsid w:val="00B26F6F"/>
    <w:rsid w:val="00B27567"/>
    <w:rsid w:val="00B30483"/>
    <w:rsid w:val="00B30919"/>
    <w:rsid w:val="00B32677"/>
    <w:rsid w:val="00B32899"/>
    <w:rsid w:val="00B32FA8"/>
    <w:rsid w:val="00B33023"/>
    <w:rsid w:val="00B34695"/>
    <w:rsid w:val="00B35356"/>
    <w:rsid w:val="00B35CFD"/>
    <w:rsid w:val="00B35DAA"/>
    <w:rsid w:val="00B360B8"/>
    <w:rsid w:val="00B36268"/>
    <w:rsid w:val="00B36845"/>
    <w:rsid w:val="00B3693D"/>
    <w:rsid w:val="00B36E00"/>
    <w:rsid w:val="00B37335"/>
    <w:rsid w:val="00B4014D"/>
    <w:rsid w:val="00B41363"/>
    <w:rsid w:val="00B42539"/>
    <w:rsid w:val="00B42DC7"/>
    <w:rsid w:val="00B42F0D"/>
    <w:rsid w:val="00B4301E"/>
    <w:rsid w:val="00B4306D"/>
    <w:rsid w:val="00B4311D"/>
    <w:rsid w:val="00B43140"/>
    <w:rsid w:val="00B43C33"/>
    <w:rsid w:val="00B43EAD"/>
    <w:rsid w:val="00B43F8D"/>
    <w:rsid w:val="00B45666"/>
    <w:rsid w:val="00B4594C"/>
    <w:rsid w:val="00B46038"/>
    <w:rsid w:val="00B4636F"/>
    <w:rsid w:val="00B46641"/>
    <w:rsid w:val="00B46CAC"/>
    <w:rsid w:val="00B46EB0"/>
    <w:rsid w:val="00B47515"/>
    <w:rsid w:val="00B47B44"/>
    <w:rsid w:val="00B50763"/>
    <w:rsid w:val="00B50A4A"/>
    <w:rsid w:val="00B5118C"/>
    <w:rsid w:val="00B51640"/>
    <w:rsid w:val="00B51AF3"/>
    <w:rsid w:val="00B52478"/>
    <w:rsid w:val="00B53271"/>
    <w:rsid w:val="00B539E5"/>
    <w:rsid w:val="00B53FE6"/>
    <w:rsid w:val="00B54A75"/>
    <w:rsid w:val="00B556F9"/>
    <w:rsid w:val="00B55755"/>
    <w:rsid w:val="00B557A2"/>
    <w:rsid w:val="00B55D26"/>
    <w:rsid w:val="00B56014"/>
    <w:rsid w:val="00B560C2"/>
    <w:rsid w:val="00B56426"/>
    <w:rsid w:val="00B566B0"/>
    <w:rsid w:val="00B57DD0"/>
    <w:rsid w:val="00B6041D"/>
    <w:rsid w:val="00B60C85"/>
    <w:rsid w:val="00B60D9A"/>
    <w:rsid w:val="00B6152C"/>
    <w:rsid w:val="00B6165B"/>
    <w:rsid w:val="00B61AA2"/>
    <w:rsid w:val="00B62B61"/>
    <w:rsid w:val="00B631D9"/>
    <w:rsid w:val="00B6391E"/>
    <w:rsid w:val="00B641BA"/>
    <w:rsid w:val="00B6427F"/>
    <w:rsid w:val="00B64883"/>
    <w:rsid w:val="00B64885"/>
    <w:rsid w:val="00B6536E"/>
    <w:rsid w:val="00B656AF"/>
    <w:rsid w:val="00B657D6"/>
    <w:rsid w:val="00B6628C"/>
    <w:rsid w:val="00B6687C"/>
    <w:rsid w:val="00B66CE3"/>
    <w:rsid w:val="00B66F6A"/>
    <w:rsid w:val="00B670AD"/>
    <w:rsid w:val="00B67484"/>
    <w:rsid w:val="00B70BF9"/>
    <w:rsid w:val="00B70C7B"/>
    <w:rsid w:val="00B71313"/>
    <w:rsid w:val="00B7161C"/>
    <w:rsid w:val="00B716C3"/>
    <w:rsid w:val="00B7180A"/>
    <w:rsid w:val="00B71AED"/>
    <w:rsid w:val="00B723AC"/>
    <w:rsid w:val="00B726FF"/>
    <w:rsid w:val="00B72EE8"/>
    <w:rsid w:val="00B7315B"/>
    <w:rsid w:val="00B732BD"/>
    <w:rsid w:val="00B75089"/>
    <w:rsid w:val="00B75310"/>
    <w:rsid w:val="00B754DD"/>
    <w:rsid w:val="00B757F7"/>
    <w:rsid w:val="00B76FA3"/>
    <w:rsid w:val="00B77196"/>
    <w:rsid w:val="00B77255"/>
    <w:rsid w:val="00B77A35"/>
    <w:rsid w:val="00B80BF8"/>
    <w:rsid w:val="00B8166E"/>
    <w:rsid w:val="00B81AF5"/>
    <w:rsid w:val="00B81D0D"/>
    <w:rsid w:val="00B8228B"/>
    <w:rsid w:val="00B8430F"/>
    <w:rsid w:val="00B84630"/>
    <w:rsid w:val="00B848E0"/>
    <w:rsid w:val="00B85089"/>
    <w:rsid w:val="00B85194"/>
    <w:rsid w:val="00B86108"/>
    <w:rsid w:val="00B87089"/>
    <w:rsid w:val="00B878BA"/>
    <w:rsid w:val="00B90233"/>
    <w:rsid w:val="00B9023D"/>
    <w:rsid w:val="00B90419"/>
    <w:rsid w:val="00B917FF"/>
    <w:rsid w:val="00B91849"/>
    <w:rsid w:val="00B926A4"/>
    <w:rsid w:val="00B92723"/>
    <w:rsid w:val="00B92BA1"/>
    <w:rsid w:val="00B93189"/>
    <w:rsid w:val="00B93222"/>
    <w:rsid w:val="00B939B0"/>
    <w:rsid w:val="00B94159"/>
    <w:rsid w:val="00B945E5"/>
    <w:rsid w:val="00B9460D"/>
    <w:rsid w:val="00B95244"/>
    <w:rsid w:val="00B95630"/>
    <w:rsid w:val="00B966AD"/>
    <w:rsid w:val="00B96A37"/>
    <w:rsid w:val="00B96BF6"/>
    <w:rsid w:val="00B96DE5"/>
    <w:rsid w:val="00B97188"/>
    <w:rsid w:val="00B976E9"/>
    <w:rsid w:val="00B977CE"/>
    <w:rsid w:val="00BA04B0"/>
    <w:rsid w:val="00BA04D5"/>
    <w:rsid w:val="00BA059A"/>
    <w:rsid w:val="00BA0C63"/>
    <w:rsid w:val="00BA0D96"/>
    <w:rsid w:val="00BA1025"/>
    <w:rsid w:val="00BA199B"/>
    <w:rsid w:val="00BA2114"/>
    <w:rsid w:val="00BA30A6"/>
    <w:rsid w:val="00BA3685"/>
    <w:rsid w:val="00BA3D4C"/>
    <w:rsid w:val="00BA4645"/>
    <w:rsid w:val="00BA4A84"/>
    <w:rsid w:val="00BA4AD9"/>
    <w:rsid w:val="00BA4CC5"/>
    <w:rsid w:val="00BA5B65"/>
    <w:rsid w:val="00BA64BF"/>
    <w:rsid w:val="00BB0E07"/>
    <w:rsid w:val="00BB21FA"/>
    <w:rsid w:val="00BB2405"/>
    <w:rsid w:val="00BB2E61"/>
    <w:rsid w:val="00BB31B3"/>
    <w:rsid w:val="00BB3550"/>
    <w:rsid w:val="00BB4726"/>
    <w:rsid w:val="00BB55B5"/>
    <w:rsid w:val="00BB565A"/>
    <w:rsid w:val="00BB62D5"/>
    <w:rsid w:val="00BB6ED6"/>
    <w:rsid w:val="00BC0769"/>
    <w:rsid w:val="00BC2135"/>
    <w:rsid w:val="00BC22AF"/>
    <w:rsid w:val="00BC24FC"/>
    <w:rsid w:val="00BC2BAE"/>
    <w:rsid w:val="00BC4ACC"/>
    <w:rsid w:val="00BC4E04"/>
    <w:rsid w:val="00BC5AFC"/>
    <w:rsid w:val="00BC61C7"/>
    <w:rsid w:val="00BC64FF"/>
    <w:rsid w:val="00BC6B92"/>
    <w:rsid w:val="00BC7950"/>
    <w:rsid w:val="00BC7BCF"/>
    <w:rsid w:val="00BD00D7"/>
    <w:rsid w:val="00BD2C33"/>
    <w:rsid w:val="00BD35A3"/>
    <w:rsid w:val="00BD4B78"/>
    <w:rsid w:val="00BD6E1F"/>
    <w:rsid w:val="00BD7BC3"/>
    <w:rsid w:val="00BD7CF3"/>
    <w:rsid w:val="00BE0EA2"/>
    <w:rsid w:val="00BE116B"/>
    <w:rsid w:val="00BE1744"/>
    <w:rsid w:val="00BE2822"/>
    <w:rsid w:val="00BE28BD"/>
    <w:rsid w:val="00BE2CB5"/>
    <w:rsid w:val="00BE3703"/>
    <w:rsid w:val="00BE447F"/>
    <w:rsid w:val="00BE4A83"/>
    <w:rsid w:val="00BE4F18"/>
    <w:rsid w:val="00BE5C73"/>
    <w:rsid w:val="00BE6C9A"/>
    <w:rsid w:val="00BE77A4"/>
    <w:rsid w:val="00BE7885"/>
    <w:rsid w:val="00BF067D"/>
    <w:rsid w:val="00BF16E6"/>
    <w:rsid w:val="00BF1C76"/>
    <w:rsid w:val="00BF1D57"/>
    <w:rsid w:val="00BF32CA"/>
    <w:rsid w:val="00BF32E9"/>
    <w:rsid w:val="00BF38BD"/>
    <w:rsid w:val="00BF41DE"/>
    <w:rsid w:val="00BF434D"/>
    <w:rsid w:val="00BF48CB"/>
    <w:rsid w:val="00BF4C42"/>
    <w:rsid w:val="00BF4DE5"/>
    <w:rsid w:val="00BF6B7D"/>
    <w:rsid w:val="00C0016F"/>
    <w:rsid w:val="00C00BE0"/>
    <w:rsid w:val="00C01EB1"/>
    <w:rsid w:val="00C04EAD"/>
    <w:rsid w:val="00C059E2"/>
    <w:rsid w:val="00C07DAD"/>
    <w:rsid w:val="00C116A1"/>
    <w:rsid w:val="00C12312"/>
    <w:rsid w:val="00C12A06"/>
    <w:rsid w:val="00C12B9F"/>
    <w:rsid w:val="00C1310B"/>
    <w:rsid w:val="00C135C8"/>
    <w:rsid w:val="00C135CE"/>
    <w:rsid w:val="00C13C12"/>
    <w:rsid w:val="00C13E25"/>
    <w:rsid w:val="00C142A7"/>
    <w:rsid w:val="00C14F0C"/>
    <w:rsid w:val="00C157A8"/>
    <w:rsid w:val="00C1580C"/>
    <w:rsid w:val="00C159EB"/>
    <w:rsid w:val="00C1648D"/>
    <w:rsid w:val="00C1688F"/>
    <w:rsid w:val="00C16C33"/>
    <w:rsid w:val="00C1715F"/>
    <w:rsid w:val="00C173F8"/>
    <w:rsid w:val="00C17412"/>
    <w:rsid w:val="00C17526"/>
    <w:rsid w:val="00C17A29"/>
    <w:rsid w:val="00C2018E"/>
    <w:rsid w:val="00C20496"/>
    <w:rsid w:val="00C21571"/>
    <w:rsid w:val="00C2239E"/>
    <w:rsid w:val="00C2256F"/>
    <w:rsid w:val="00C23586"/>
    <w:rsid w:val="00C254CC"/>
    <w:rsid w:val="00C25551"/>
    <w:rsid w:val="00C257F2"/>
    <w:rsid w:val="00C25927"/>
    <w:rsid w:val="00C26298"/>
    <w:rsid w:val="00C268F6"/>
    <w:rsid w:val="00C27270"/>
    <w:rsid w:val="00C27955"/>
    <w:rsid w:val="00C27A95"/>
    <w:rsid w:val="00C30FC0"/>
    <w:rsid w:val="00C31F40"/>
    <w:rsid w:val="00C334ED"/>
    <w:rsid w:val="00C33624"/>
    <w:rsid w:val="00C3365A"/>
    <w:rsid w:val="00C3388B"/>
    <w:rsid w:val="00C339B3"/>
    <w:rsid w:val="00C33A5C"/>
    <w:rsid w:val="00C3418F"/>
    <w:rsid w:val="00C3564E"/>
    <w:rsid w:val="00C3566A"/>
    <w:rsid w:val="00C36953"/>
    <w:rsid w:val="00C41C44"/>
    <w:rsid w:val="00C41C55"/>
    <w:rsid w:val="00C44CEF"/>
    <w:rsid w:val="00C44F08"/>
    <w:rsid w:val="00C452C7"/>
    <w:rsid w:val="00C460E6"/>
    <w:rsid w:val="00C469F4"/>
    <w:rsid w:val="00C4712E"/>
    <w:rsid w:val="00C47C2A"/>
    <w:rsid w:val="00C502CF"/>
    <w:rsid w:val="00C506F5"/>
    <w:rsid w:val="00C50906"/>
    <w:rsid w:val="00C51C58"/>
    <w:rsid w:val="00C52148"/>
    <w:rsid w:val="00C52B1F"/>
    <w:rsid w:val="00C53AF1"/>
    <w:rsid w:val="00C53C7D"/>
    <w:rsid w:val="00C5418B"/>
    <w:rsid w:val="00C54458"/>
    <w:rsid w:val="00C54B1F"/>
    <w:rsid w:val="00C54B68"/>
    <w:rsid w:val="00C55EF0"/>
    <w:rsid w:val="00C579DF"/>
    <w:rsid w:val="00C61CE2"/>
    <w:rsid w:val="00C62DF5"/>
    <w:rsid w:val="00C631E4"/>
    <w:rsid w:val="00C63566"/>
    <w:rsid w:val="00C65360"/>
    <w:rsid w:val="00C65CF4"/>
    <w:rsid w:val="00C7048B"/>
    <w:rsid w:val="00C7169A"/>
    <w:rsid w:val="00C72544"/>
    <w:rsid w:val="00C72C7F"/>
    <w:rsid w:val="00C7392F"/>
    <w:rsid w:val="00C73DBE"/>
    <w:rsid w:val="00C74736"/>
    <w:rsid w:val="00C74DB0"/>
    <w:rsid w:val="00C76046"/>
    <w:rsid w:val="00C77B54"/>
    <w:rsid w:val="00C81004"/>
    <w:rsid w:val="00C81868"/>
    <w:rsid w:val="00C818D4"/>
    <w:rsid w:val="00C8192D"/>
    <w:rsid w:val="00C82973"/>
    <w:rsid w:val="00C84A03"/>
    <w:rsid w:val="00C851AD"/>
    <w:rsid w:val="00C8693F"/>
    <w:rsid w:val="00C872C3"/>
    <w:rsid w:val="00C87985"/>
    <w:rsid w:val="00C90191"/>
    <w:rsid w:val="00C904F5"/>
    <w:rsid w:val="00C908E5"/>
    <w:rsid w:val="00C91BF2"/>
    <w:rsid w:val="00C92300"/>
    <w:rsid w:val="00C92490"/>
    <w:rsid w:val="00C924E9"/>
    <w:rsid w:val="00C92553"/>
    <w:rsid w:val="00C92A78"/>
    <w:rsid w:val="00C931CF"/>
    <w:rsid w:val="00C93620"/>
    <w:rsid w:val="00C94283"/>
    <w:rsid w:val="00C943D1"/>
    <w:rsid w:val="00C946A8"/>
    <w:rsid w:val="00C94DA5"/>
    <w:rsid w:val="00C95070"/>
    <w:rsid w:val="00C9577D"/>
    <w:rsid w:val="00C95929"/>
    <w:rsid w:val="00C96157"/>
    <w:rsid w:val="00C96284"/>
    <w:rsid w:val="00C9632F"/>
    <w:rsid w:val="00C9651C"/>
    <w:rsid w:val="00C96634"/>
    <w:rsid w:val="00C966FB"/>
    <w:rsid w:val="00C9687C"/>
    <w:rsid w:val="00C96A2E"/>
    <w:rsid w:val="00C96E39"/>
    <w:rsid w:val="00C97596"/>
    <w:rsid w:val="00C97C20"/>
    <w:rsid w:val="00CA0CC8"/>
    <w:rsid w:val="00CA0F06"/>
    <w:rsid w:val="00CA14D9"/>
    <w:rsid w:val="00CA1539"/>
    <w:rsid w:val="00CA2FAA"/>
    <w:rsid w:val="00CA3617"/>
    <w:rsid w:val="00CA3A66"/>
    <w:rsid w:val="00CA3DBA"/>
    <w:rsid w:val="00CA46FB"/>
    <w:rsid w:val="00CA6577"/>
    <w:rsid w:val="00CA66B9"/>
    <w:rsid w:val="00CB066D"/>
    <w:rsid w:val="00CB113D"/>
    <w:rsid w:val="00CB12C1"/>
    <w:rsid w:val="00CB1BF5"/>
    <w:rsid w:val="00CB206C"/>
    <w:rsid w:val="00CB49A9"/>
    <w:rsid w:val="00CB5D68"/>
    <w:rsid w:val="00CB7128"/>
    <w:rsid w:val="00CB715A"/>
    <w:rsid w:val="00CC0C5B"/>
    <w:rsid w:val="00CC2568"/>
    <w:rsid w:val="00CC3B6B"/>
    <w:rsid w:val="00CC5038"/>
    <w:rsid w:val="00CC59E3"/>
    <w:rsid w:val="00CC5A13"/>
    <w:rsid w:val="00CC7205"/>
    <w:rsid w:val="00CD0DA0"/>
    <w:rsid w:val="00CD2258"/>
    <w:rsid w:val="00CD28B5"/>
    <w:rsid w:val="00CD2AFD"/>
    <w:rsid w:val="00CD30C4"/>
    <w:rsid w:val="00CD32E2"/>
    <w:rsid w:val="00CD376D"/>
    <w:rsid w:val="00CD3E20"/>
    <w:rsid w:val="00CD4340"/>
    <w:rsid w:val="00CD7355"/>
    <w:rsid w:val="00CD7D36"/>
    <w:rsid w:val="00CD7E18"/>
    <w:rsid w:val="00CE0935"/>
    <w:rsid w:val="00CE0A09"/>
    <w:rsid w:val="00CE1248"/>
    <w:rsid w:val="00CE1C91"/>
    <w:rsid w:val="00CE2E25"/>
    <w:rsid w:val="00CE31A5"/>
    <w:rsid w:val="00CE38A1"/>
    <w:rsid w:val="00CE3D70"/>
    <w:rsid w:val="00CE4DFC"/>
    <w:rsid w:val="00CE4F8C"/>
    <w:rsid w:val="00CE5554"/>
    <w:rsid w:val="00CE5575"/>
    <w:rsid w:val="00CE5C7A"/>
    <w:rsid w:val="00CE5F2C"/>
    <w:rsid w:val="00CE63D4"/>
    <w:rsid w:val="00CE71BC"/>
    <w:rsid w:val="00CE784C"/>
    <w:rsid w:val="00CE7BF8"/>
    <w:rsid w:val="00CF061D"/>
    <w:rsid w:val="00CF0694"/>
    <w:rsid w:val="00CF0B2A"/>
    <w:rsid w:val="00CF0B50"/>
    <w:rsid w:val="00CF1222"/>
    <w:rsid w:val="00CF12E8"/>
    <w:rsid w:val="00CF273F"/>
    <w:rsid w:val="00CF2983"/>
    <w:rsid w:val="00CF2E80"/>
    <w:rsid w:val="00CF3320"/>
    <w:rsid w:val="00CF3623"/>
    <w:rsid w:val="00CF3C0F"/>
    <w:rsid w:val="00CF3E21"/>
    <w:rsid w:val="00CF5D9D"/>
    <w:rsid w:val="00CF6734"/>
    <w:rsid w:val="00CF7003"/>
    <w:rsid w:val="00CF7053"/>
    <w:rsid w:val="00CF7388"/>
    <w:rsid w:val="00CF7618"/>
    <w:rsid w:val="00CF77C8"/>
    <w:rsid w:val="00D007F4"/>
    <w:rsid w:val="00D00CF3"/>
    <w:rsid w:val="00D00E02"/>
    <w:rsid w:val="00D011C1"/>
    <w:rsid w:val="00D028D9"/>
    <w:rsid w:val="00D02DF7"/>
    <w:rsid w:val="00D03633"/>
    <w:rsid w:val="00D03715"/>
    <w:rsid w:val="00D03CC3"/>
    <w:rsid w:val="00D04858"/>
    <w:rsid w:val="00D04EE9"/>
    <w:rsid w:val="00D058D5"/>
    <w:rsid w:val="00D059CD"/>
    <w:rsid w:val="00D0639B"/>
    <w:rsid w:val="00D07561"/>
    <w:rsid w:val="00D07DC5"/>
    <w:rsid w:val="00D07E2C"/>
    <w:rsid w:val="00D104C4"/>
    <w:rsid w:val="00D10A41"/>
    <w:rsid w:val="00D10B08"/>
    <w:rsid w:val="00D1206D"/>
    <w:rsid w:val="00D131CE"/>
    <w:rsid w:val="00D1486B"/>
    <w:rsid w:val="00D159A0"/>
    <w:rsid w:val="00D161E0"/>
    <w:rsid w:val="00D16287"/>
    <w:rsid w:val="00D163B6"/>
    <w:rsid w:val="00D17010"/>
    <w:rsid w:val="00D20BCD"/>
    <w:rsid w:val="00D2252E"/>
    <w:rsid w:val="00D2306F"/>
    <w:rsid w:val="00D23593"/>
    <w:rsid w:val="00D241EA"/>
    <w:rsid w:val="00D256CE"/>
    <w:rsid w:val="00D256FA"/>
    <w:rsid w:val="00D30105"/>
    <w:rsid w:val="00D30275"/>
    <w:rsid w:val="00D30829"/>
    <w:rsid w:val="00D31164"/>
    <w:rsid w:val="00D31656"/>
    <w:rsid w:val="00D3196B"/>
    <w:rsid w:val="00D31B24"/>
    <w:rsid w:val="00D32019"/>
    <w:rsid w:val="00D34281"/>
    <w:rsid w:val="00D34F8F"/>
    <w:rsid w:val="00D35B52"/>
    <w:rsid w:val="00D36B5E"/>
    <w:rsid w:val="00D37A1E"/>
    <w:rsid w:val="00D40736"/>
    <w:rsid w:val="00D40F9B"/>
    <w:rsid w:val="00D418E8"/>
    <w:rsid w:val="00D4219E"/>
    <w:rsid w:val="00D42823"/>
    <w:rsid w:val="00D42853"/>
    <w:rsid w:val="00D43126"/>
    <w:rsid w:val="00D43C77"/>
    <w:rsid w:val="00D43F6F"/>
    <w:rsid w:val="00D441CD"/>
    <w:rsid w:val="00D44717"/>
    <w:rsid w:val="00D454BD"/>
    <w:rsid w:val="00D45B7C"/>
    <w:rsid w:val="00D46876"/>
    <w:rsid w:val="00D471DC"/>
    <w:rsid w:val="00D474CF"/>
    <w:rsid w:val="00D47CC9"/>
    <w:rsid w:val="00D5018F"/>
    <w:rsid w:val="00D50572"/>
    <w:rsid w:val="00D510B2"/>
    <w:rsid w:val="00D51188"/>
    <w:rsid w:val="00D5126C"/>
    <w:rsid w:val="00D51942"/>
    <w:rsid w:val="00D5318C"/>
    <w:rsid w:val="00D532BA"/>
    <w:rsid w:val="00D5423C"/>
    <w:rsid w:val="00D542D3"/>
    <w:rsid w:val="00D55010"/>
    <w:rsid w:val="00D55339"/>
    <w:rsid w:val="00D55AC2"/>
    <w:rsid w:val="00D56080"/>
    <w:rsid w:val="00D56E08"/>
    <w:rsid w:val="00D57BDD"/>
    <w:rsid w:val="00D57E55"/>
    <w:rsid w:val="00D617E9"/>
    <w:rsid w:val="00D618F7"/>
    <w:rsid w:val="00D61FA9"/>
    <w:rsid w:val="00D62590"/>
    <w:rsid w:val="00D62722"/>
    <w:rsid w:val="00D62EAC"/>
    <w:rsid w:val="00D643E0"/>
    <w:rsid w:val="00D64716"/>
    <w:rsid w:val="00D64ADE"/>
    <w:rsid w:val="00D6529D"/>
    <w:rsid w:val="00D65404"/>
    <w:rsid w:val="00D6739C"/>
    <w:rsid w:val="00D677E6"/>
    <w:rsid w:val="00D6782E"/>
    <w:rsid w:val="00D67932"/>
    <w:rsid w:val="00D67DBF"/>
    <w:rsid w:val="00D702C3"/>
    <w:rsid w:val="00D70387"/>
    <w:rsid w:val="00D706D3"/>
    <w:rsid w:val="00D70CE7"/>
    <w:rsid w:val="00D71475"/>
    <w:rsid w:val="00D71EE1"/>
    <w:rsid w:val="00D72891"/>
    <w:rsid w:val="00D72ECA"/>
    <w:rsid w:val="00D73DCF"/>
    <w:rsid w:val="00D7486B"/>
    <w:rsid w:val="00D74BFD"/>
    <w:rsid w:val="00D7516E"/>
    <w:rsid w:val="00D77560"/>
    <w:rsid w:val="00D77A58"/>
    <w:rsid w:val="00D77F82"/>
    <w:rsid w:val="00D801B8"/>
    <w:rsid w:val="00D8020A"/>
    <w:rsid w:val="00D8046B"/>
    <w:rsid w:val="00D80537"/>
    <w:rsid w:val="00D80682"/>
    <w:rsid w:val="00D806D4"/>
    <w:rsid w:val="00D8155A"/>
    <w:rsid w:val="00D81762"/>
    <w:rsid w:val="00D824C4"/>
    <w:rsid w:val="00D827E3"/>
    <w:rsid w:val="00D828C9"/>
    <w:rsid w:val="00D82E22"/>
    <w:rsid w:val="00D82E77"/>
    <w:rsid w:val="00D83F21"/>
    <w:rsid w:val="00D85AB2"/>
    <w:rsid w:val="00D8649D"/>
    <w:rsid w:val="00D868C4"/>
    <w:rsid w:val="00D87B27"/>
    <w:rsid w:val="00D900F9"/>
    <w:rsid w:val="00D90490"/>
    <w:rsid w:val="00D90DD3"/>
    <w:rsid w:val="00D91285"/>
    <w:rsid w:val="00D93412"/>
    <w:rsid w:val="00D9426D"/>
    <w:rsid w:val="00D9790A"/>
    <w:rsid w:val="00D97EEA"/>
    <w:rsid w:val="00DA03D8"/>
    <w:rsid w:val="00DA0A34"/>
    <w:rsid w:val="00DA0AF4"/>
    <w:rsid w:val="00DA1CCE"/>
    <w:rsid w:val="00DA2AA9"/>
    <w:rsid w:val="00DA2F9D"/>
    <w:rsid w:val="00DA3A20"/>
    <w:rsid w:val="00DA3ECF"/>
    <w:rsid w:val="00DA445B"/>
    <w:rsid w:val="00DA494B"/>
    <w:rsid w:val="00DA5C23"/>
    <w:rsid w:val="00DA5DFB"/>
    <w:rsid w:val="00DA6863"/>
    <w:rsid w:val="00DA704D"/>
    <w:rsid w:val="00DA7149"/>
    <w:rsid w:val="00DA73C9"/>
    <w:rsid w:val="00DB0D1D"/>
    <w:rsid w:val="00DB0DD2"/>
    <w:rsid w:val="00DB19EC"/>
    <w:rsid w:val="00DB2210"/>
    <w:rsid w:val="00DB29D4"/>
    <w:rsid w:val="00DB2D11"/>
    <w:rsid w:val="00DB3588"/>
    <w:rsid w:val="00DB4057"/>
    <w:rsid w:val="00DB599D"/>
    <w:rsid w:val="00DB6F0C"/>
    <w:rsid w:val="00DB7C5E"/>
    <w:rsid w:val="00DC0068"/>
    <w:rsid w:val="00DC0081"/>
    <w:rsid w:val="00DC2529"/>
    <w:rsid w:val="00DC2C3B"/>
    <w:rsid w:val="00DC2D43"/>
    <w:rsid w:val="00DC3027"/>
    <w:rsid w:val="00DC34FB"/>
    <w:rsid w:val="00DC39FF"/>
    <w:rsid w:val="00DC3E0F"/>
    <w:rsid w:val="00DC3F22"/>
    <w:rsid w:val="00DC486A"/>
    <w:rsid w:val="00DC4B3F"/>
    <w:rsid w:val="00DC4DF8"/>
    <w:rsid w:val="00DC4EB0"/>
    <w:rsid w:val="00DC55B7"/>
    <w:rsid w:val="00DC5F12"/>
    <w:rsid w:val="00DC61A4"/>
    <w:rsid w:val="00DC675E"/>
    <w:rsid w:val="00DC6881"/>
    <w:rsid w:val="00DC6C5C"/>
    <w:rsid w:val="00DC6E23"/>
    <w:rsid w:val="00DC6E35"/>
    <w:rsid w:val="00DC761F"/>
    <w:rsid w:val="00DD0399"/>
    <w:rsid w:val="00DD11FC"/>
    <w:rsid w:val="00DD2EC5"/>
    <w:rsid w:val="00DD39B7"/>
    <w:rsid w:val="00DD3E60"/>
    <w:rsid w:val="00DD4FC9"/>
    <w:rsid w:val="00DD5551"/>
    <w:rsid w:val="00DD564A"/>
    <w:rsid w:val="00DD5748"/>
    <w:rsid w:val="00DD5B17"/>
    <w:rsid w:val="00DD5B40"/>
    <w:rsid w:val="00DD5DA1"/>
    <w:rsid w:val="00DD6822"/>
    <w:rsid w:val="00DD6B15"/>
    <w:rsid w:val="00DE0049"/>
    <w:rsid w:val="00DE02C8"/>
    <w:rsid w:val="00DE0CF9"/>
    <w:rsid w:val="00DE0FBB"/>
    <w:rsid w:val="00DE0FFA"/>
    <w:rsid w:val="00DE14CD"/>
    <w:rsid w:val="00DE2280"/>
    <w:rsid w:val="00DE230D"/>
    <w:rsid w:val="00DE23EA"/>
    <w:rsid w:val="00DE2525"/>
    <w:rsid w:val="00DE28EF"/>
    <w:rsid w:val="00DE31C7"/>
    <w:rsid w:val="00DE6182"/>
    <w:rsid w:val="00DE6256"/>
    <w:rsid w:val="00DE6ACD"/>
    <w:rsid w:val="00DE7019"/>
    <w:rsid w:val="00DF0DEC"/>
    <w:rsid w:val="00DF13BA"/>
    <w:rsid w:val="00DF26FE"/>
    <w:rsid w:val="00DF2A2E"/>
    <w:rsid w:val="00DF586A"/>
    <w:rsid w:val="00DF5970"/>
    <w:rsid w:val="00DF5F47"/>
    <w:rsid w:val="00DF6C97"/>
    <w:rsid w:val="00DF7267"/>
    <w:rsid w:val="00DF7756"/>
    <w:rsid w:val="00DF77AB"/>
    <w:rsid w:val="00DF7F4F"/>
    <w:rsid w:val="00E00717"/>
    <w:rsid w:val="00E00C0E"/>
    <w:rsid w:val="00E00C60"/>
    <w:rsid w:val="00E01FFE"/>
    <w:rsid w:val="00E021D8"/>
    <w:rsid w:val="00E022BA"/>
    <w:rsid w:val="00E0233A"/>
    <w:rsid w:val="00E029DC"/>
    <w:rsid w:val="00E02B09"/>
    <w:rsid w:val="00E02B5B"/>
    <w:rsid w:val="00E02FF2"/>
    <w:rsid w:val="00E03A2A"/>
    <w:rsid w:val="00E0427E"/>
    <w:rsid w:val="00E04E8E"/>
    <w:rsid w:val="00E053F8"/>
    <w:rsid w:val="00E059FB"/>
    <w:rsid w:val="00E05EA6"/>
    <w:rsid w:val="00E062A8"/>
    <w:rsid w:val="00E06683"/>
    <w:rsid w:val="00E06B87"/>
    <w:rsid w:val="00E0739D"/>
    <w:rsid w:val="00E073E4"/>
    <w:rsid w:val="00E07CED"/>
    <w:rsid w:val="00E07D1D"/>
    <w:rsid w:val="00E07D8E"/>
    <w:rsid w:val="00E10C73"/>
    <w:rsid w:val="00E11067"/>
    <w:rsid w:val="00E1212B"/>
    <w:rsid w:val="00E1232B"/>
    <w:rsid w:val="00E12660"/>
    <w:rsid w:val="00E133EC"/>
    <w:rsid w:val="00E15684"/>
    <w:rsid w:val="00E156B2"/>
    <w:rsid w:val="00E170FC"/>
    <w:rsid w:val="00E20D5B"/>
    <w:rsid w:val="00E217CA"/>
    <w:rsid w:val="00E23B11"/>
    <w:rsid w:val="00E268CA"/>
    <w:rsid w:val="00E26B0A"/>
    <w:rsid w:val="00E26BD1"/>
    <w:rsid w:val="00E26E73"/>
    <w:rsid w:val="00E27209"/>
    <w:rsid w:val="00E275A7"/>
    <w:rsid w:val="00E27E3E"/>
    <w:rsid w:val="00E304E4"/>
    <w:rsid w:val="00E306B2"/>
    <w:rsid w:val="00E3073B"/>
    <w:rsid w:val="00E30D43"/>
    <w:rsid w:val="00E31611"/>
    <w:rsid w:val="00E3189F"/>
    <w:rsid w:val="00E31984"/>
    <w:rsid w:val="00E32F24"/>
    <w:rsid w:val="00E33C70"/>
    <w:rsid w:val="00E34384"/>
    <w:rsid w:val="00E344F6"/>
    <w:rsid w:val="00E34C2E"/>
    <w:rsid w:val="00E35893"/>
    <w:rsid w:val="00E36574"/>
    <w:rsid w:val="00E37088"/>
    <w:rsid w:val="00E37DC1"/>
    <w:rsid w:val="00E37E5A"/>
    <w:rsid w:val="00E402BC"/>
    <w:rsid w:val="00E41456"/>
    <w:rsid w:val="00E41C7C"/>
    <w:rsid w:val="00E42FB8"/>
    <w:rsid w:val="00E4429F"/>
    <w:rsid w:val="00E44C4B"/>
    <w:rsid w:val="00E44D64"/>
    <w:rsid w:val="00E4541C"/>
    <w:rsid w:val="00E4559A"/>
    <w:rsid w:val="00E45BD2"/>
    <w:rsid w:val="00E45C78"/>
    <w:rsid w:val="00E468DB"/>
    <w:rsid w:val="00E4737B"/>
    <w:rsid w:val="00E47D36"/>
    <w:rsid w:val="00E500DB"/>
    <w:rsid w:val="00E52BCA"/>
    <w:rsid w:val="00E5306F"/>
    <w:rsid w:val="00E530A7"/>
    <w:rsid w:val="00E535AA"/>
    <w:rsid w:val="00E535F0"/>
    <w:rsid w:val="00E53B8F"/>
    <w:rsid w:val="00E53E46"/>
    <w:rsid w:val="00E540A8"/>
    <w:rsid w:val="00E54540"/>
    <w:rsid w:val="00E557EC"/>
    <w:rsid w:val="00E559F3"/>
    <w:rsid w:val="00E55A72"/>
    <w:rsid w:val="00E57A99"/>
    <w:rsid w:val="00E60AD7"/>
    <w:rsid w:val="00E60BD1"/>
    <w:rsid w:val="00E612C5"/>
    <w:rsid w:val="00E61319"/>
    <w:rsid w:val="00E61E98"/>
    <w:rsid w:val="00E62B40"/>
    <w:rsid w:val="00E63531"/>
    <w:rsid w:val="00E6450B"/>
    <w:rsid w:val="00E645EA"/>
    <w:rsid w:val="00E64EC2"/>
    <w:rsid w:val="00E65198"/>
    <w:rsid w:val="00E652FB"/>
    <w:rsid w:val="00E660B4"/>
    <w:rsid w:val="00E66F5B"/>
    <w:rsid w:val="00E67476"/>
    <w:rsid w:val="00E67A7B"/>
    <w:rsid w:val="00E70BD1"/>
    <w:rsid w:val="00E71FA6"/>
    <w:rsid w:val="00E72704"/>
    <w:rsid w:val="00E72BFC"/>
    <w:rsid w:val="00E7306A"/>
    <w:rsid w:val="00E73228"/>
    <w:rsid w:val="00E736E1"/>
    <w:rsid w:val="00E73CE6"/>
    <w:rsid w:val="00E73F3F"/>
    <w:rsid w:val="00E74A33"/>
    <w:rsid w:val="00E75175"/>
    <w:rsid w:val="00E758D2"/>
    <w:rsid w:val="00E76111"/>
    <w:rsid w:val="00E76301"/>
    <w:rsid w:val="00E7694A"/>
    <w:rsid w:val="00E76E80"/>
    <w:rsid w:val="00E77E2F"/>
    <w:rsid w:val="00E80B8E"/>
    <w:rsid w:val="00E81029"/>
    <w:rsid w:val="00E8145F"/>
    <w:rsid w:val="00E81B65"/>
    <w:rsid w:val="00E83EAF"/>
    <w:rsid w:val="00E84413"/>
    <w:rsid w:val="00E8492D"/>
    <w:rsid w:val="00E849B1"/>
    <w:rsid w:val="00E84F79"/>
    <w:rsid w:val="00E857DF"/>
    <w:rsid w:val="00E85B7B"/>
    <w:rsid w:val="00E87777"/>
    <w:rsid w:val="00E87ED3"/>
    <w:rsid w:val="00E903EB"/>
    <w:rsid w:val="00E9065C"/>
    <w:rsid w:val="00E907DD"/>
    <w:rsid w:val="00E91CE2"/>
    <w:rsid w:val="00E91FBC"/>
    <w:rsid w:val="00E92CAF"/>
    <w:rsid w:val="00E931B5"/>
    <w:rsid w:val="00E947C7"/>
    <w:rsid w:val="00E968FC"/>
    <w:rsid w:val="00E96A85"/>
    <w:rsid w:val="00E96E9B"/>
    <w:rsid w:val="00EA04C5"/>
    <w:rsid w:val="00EA0925"/>
    <w:rsid w:val="00EA0B99"/>
    <w:rsid w:val="00EA0BA1"/>
    <w:rsid w:val="00EA0F40"/>
    <w:rsid w:val="00EA0FD2"/>
    <w:rsid w:val="00EA106D"/>
    <w:rsid w:val="00EA10FC"/>
    <w:rsid w:val="00EA1E81"/>
    <w:rsid w:val="00EA2968"/>
    <w:rsid w:val="00EA2B98"/>
    <w:rsid w:val="00EA38C1"/>
    <w:rsid w:val="00EA3EB2"/>
    <w:rsid w:val="00EA460E"/>
    <w:rsid w:val="00EA4E51"/>
    <w:rsid w:val="00EA53FA"/>
    <w:rsid w:val="00EA5CF3"/>
    <w:rsid w:val="00EA6315"/>
    <w:rsid w:val="00EA65DA"/>
    <w:rsid w:val="00EA68EC"/>
    <w:rsid w:val="00EA6ED5"/>
    <w:rsid w:val="00EA7584"/>
    <w:rsid w:val="00EB0061"/>
    <w:rsid w:val="00EB02B8"/>
    <w:rsid w:val="00EB1429"/>
    <w:rsid w:val="00EB1FBD"/>
    <w:rsid w:val="00EB4601"/>
    <w:rsid w:val="00EB4961"/>
    <w:rsid w:val="00EB4AA5"/>
    <w:rsid w:val="00EB4D8D"/>
    <w:rsid w:val="00EB4E5F"/>
    <w:rsid w:val="00EB5BB6"/>
    <w:rsid w:val="00EB5BE2"/>
    <w:rsid w:val="00EB6256"/>
    <w:rsid w:val="00EB72C9"/>
    <w:rsid w:val="00EB7E13"/>
    <w:rsid w:val="00EC010C"/>
    <w:rsid w:val="00EC0DFC"/>
    <w:rsid w:val="00EC0E02"/>
    <w:rsid w:val="00EC122E"/>
    <w:rsid w:val="00EC15EF"/>
    <w:rsid w:val="00EC168C"/>
    <w:rsid w:val="00EC1E95"/>
    <w:rsid w:val="00EC2249"/>
    <w:rsid w:val="00EC305E"/>
    <w:rsid w:val="00EC38D1"/>
    <w:rsid w:val="00EC4123"/>
    <w:rsid w:val="00EC4340"/>
    <w:rsid w:val="00EC6163"/>
    <w:rsid w:val="00EC6388"/>
    <w:rsid w:val="00EC6B0C"/>
    <w:rsid w:val="00EC6BC6"/>
    <w:rsid w:val="00EC6D68"/>
    <w:rsid w:val="00EC7837"/>
    <w:rsid w:val="00ED027F"/>
    <w:rsid w:val="00ED088F"/>
    <w:rsid w:val="00ED09C9"/>
    <w:rsid w:val="00ED0C9D"/>
    <w:rsid w:val="00ED16FC"/>
    <w:rsid w:val="00ED29BE"/>
    <w:rsid w:val="00ED2E68"/>
    <w:rsid w:val="00ED3020"/>
    <w:rsid w:val="00ED3377"/>
    <w:rsid w:val="00ED39D2"/>
    <w:rsid w:val="00ED4565"/>
    <w:rsid w:val="00ED51E7"/>
    <w:rsid w:val="00ED5385"/>
    <w:rsid w:val="00ED6C0C"/>
    <w:rsid w:val="00ED6C80"/>
    <w:rsid w:val="00ED7646"/>
    <w:rsid w:val="00ED7825"/>
    <w:rsid w:val="00ED7923"/>
    <w:rsid w:val="00EE03D9"/>
    <w:rsid w:val="00EE0544"/>
    <w:rsid w:val="00EE18FB"/>
    <w:rsid w:val="00EE36B9"/>
    <w:rsid w:val="00EE383C"/>
    <w:rsid w:val="00EE3F91"/>
    <w:rsid w:val="00EE4640"/>
    <w:rsid w:val="00EE4EB7"/>
    <w:rsid w:val="00EE4EBD"/>
    <w:rsid w:val="00EE537E"/>
    <w:rsid w:val="00EE538C"/>
    <w:rsid w:val="00EE5B56"/>
    <w:rsid w:val="00EE62B6"/>
    <w:rsid w:val="00EE64D2"/>
    <w:rsid w:val="00EE6F96"/>
    <w:rsid w:val="00EE7BA5"/>
    <w:rsid w:val="00EE7D26"/>
    <w:rsid w:val="00EF0434"/>
    <w:rsid w:val="00EF1020"/>
    <w:rsid w:val="00EF1151"/>
    <w:rsid w:val="00EF13DD"/>
    <w:rsid w:val="00EF2333"/>
    <w:rsid w:val="00EF3581"/>
    <w:rsid w:val="00EF4891"/>
    <w:rsid w:val="00EF4FF6"/>
    <w:rsid w:val="00EF5A49"/>
    <w:rsid w:val="00EF61D3"/>
    <w:rsid w:val="00EF663A"/>
    <w:rsid w:val="00EF6764"/>
    <w:rsid w:val="00EF6F4A"/>
    <w:rsid w:val="00F001D5"/>
    <w:rsid w:val="00F006D9"/>
    <w:rsid w:val="00F0147F"/>
    <w:rsid w:val="00F01F5A"/>
    <w:rsid w:val="00F02217"/>
    <w:rsid w:val="00F03AA1"/>
    <w:rsid w:val="00F042BA"/>
    <w:rsid w:val="00F045BB"/>
    <w:rsid w:val="00F0517E"/>
    <w:rsid w:val="00F057CE"/>
    <w:rsid w:val="00F0612E"/>
    <w:rsid w:val="00F06AA1"/>
    <w:rsid w:val="00F06CE4"/>
    <w:rsid w:val="00F07863"/>
    <w:rsid w:val="00F07A29"/>
    <w:rsid w:val="00F10830"/>
    <w:rsid w:val="00F10E72"/>
    <w:rsid w:val="00F10EE3"/>
    <w:rsid w:val="00F11134"/>
    <w:rsid w:val="00F1152E"/>
    <w:rsid w:val="00F12B07"/>
    <w:rsid w:val="00F137CC"/>
    <w:rsid w:val="00F13BEB"/>
    <w:rsid w:val="00F13FDE"/>
    <w:rsid w:val="00F14279"/>
    <w:rsid w:val="00F15D3F"/>
    <w:rsid w:val="00F161E4"/>
    <w:rsid w:val="00F165E4"/>
    <w:rsid w:val="00F16AC8"/>
    <w:rsid w:val="00F16C97"/>
    <w:rsid w:val="00F17A88"/>
    <w:rsid w:val="00F20971"/>
    <w:rsid w:val="00F20B84"/>
    <w:rsid w:val="00F20FED"/>
    <w:rsid w:val="00F2100D"/>
    <w:rsid w:val="00F21139"/>
    <w:rsid w:val="00F216DC"/>
    <w:rsid w:val="00F228C2"/>
    <w:rsid w:val="00F22C60"/>
    <w:rsid w:val="00F2398A"/>
    <w:rsid w:val="00F244BC"/>
    <w:rsid w:val="00F247B7"/>
    <w:rsid w:val="00F24880"/>
    <w:rsid w:val="00F24B3C"/>
    <w:rsid w:val="00F26B8C"/>
    <w:rsid w:val="00F3034B"/>
    <w:rsid w:val="00F31765"/>
    <w:rsid w:val="00F31CD2"/>
    <w:rsid w:val="00F322DE"/>
    <w:rsid w:val="00F32A98"/>
    <w:rsid w:val="00F32B84"/>
    <w:rsid w:val="00F32F0B"/>
    <w:rsid w:val="00F330DA"/>
    <w:rsid w:val="00F33237"/>
    <w:rsid w:val="00F336F5"/>
    <w:rsid w:val="00F34019"/>
    <w:rsid w:val="00F340DF"/>
    <w:rsid w:val="00F34129"/>
    <w:rsid w:val="00F342D8"/>
    <w:rsid w:val="00F34560"/>
    <w:rsid w:val="00F348A3"/>
    <w:rsid w:val="00F34C42"/>
    <w:rsid w:val="00F34E5A"/>
    <w:rsid w:val="00F35924"/>
    <w:rsid w:val="00F35B70"/>
    <w:rsid w:val="00F35FC6"/>
    <w:rsid w:val="00F3712E"/>
    <w:rsid w:val="00F37847"/>
    <w:rsid w:val="00F378FC"/>
    <w:rsid w:val="00F419C3"/>
    <w:rsid w:val="00F41F09"/>
    <w:rsid w:val="00F428E6"/>
    <w:rsid w:val="00F42BEA"/>
    <w:rsid w:val="00F43BC1"/>
    <w:rsid w:val="00F4436F"/>
    <w:rsid w:val="00F44871"/>
    <w:rsid w:val="00F452E3"/>
    <w:rsid w:val="00F45C49"/>
    <w:rsid w:val="00F4673C"/>
    <w:rsid w:val="00F46906"/>
    <w:rsid w:val="00F474E1"/>
    <w:rsid w:val="00F47744"/>
    <w:rsid w:val="00F5065A"/>
    <w:rsid w:val="00F50850"/>
    <w:rsid w:val="00F516B8"/>
    <w:rsid w:val="00F51AAC"/>
    <w:rsid w:val="00F52478"/>
    <w:rsid w:val="00F538FF"/>
    <w:rsid w:val="00F539F1"/>
    <w:rsid w:val="00F53B36"/>
    <w:rsid w:val="00F54091"/>
    <w:rsid w:val="00F558E1"/>
    <w:rsid w:val="00F55FDC"/>
    <w:rsid w:val="00F572DD"/>
    <w:rsid w:val="00F614E5"/>
    <w:rsid w:val="00F617E0"/>
    <w:rsid w:val="00F6247A"/>
    <w:rsid w:val="00F628E3"/>
    <w:rsid w:val="00F62E46"/>
    <w:rsid w:val="00F635C4"/>
    <w:rsid w:val="00F64196"/>
    <w:rsid w:val="00F641F9"/>
    <w:rsid w:val="00F645AE"/>
    <w:rsid w:val="00F65064"/>
    <w:rsid w:val="00F6528E"/>
    <w:rsid w:val="00F658A6"/>
    <w:rsid w:val="00F65E72"/>
    <w:rsid w:val="00F65F95"/>
    <w:rsid w:val="00F66015"/>
    <w:rsid w:val="00F66635"/>
    <w:rsid w:val="00F67A90"/>
    <w:rsid w:val="00F702AD"/>
    <w:rsid w:val="00F71A46"/>
    <w:rsid w:val="00F72981"/>
    <w:rsid w:val="00F72B97"/>
    <w:rsid w:val="00F733F8"/>
    <w:rsid w:val="00F73653"/>
    <w:rsid w:val="00F742A0"/>
    <w:rsid w:val="00F7468B"/>
    <w:rsid w:val="00F74692"/>
    <w:rsid w:val="00F74ADB"/>
    <w:rsid w:val="00F74DD3"/>
    <w:rsid w:val="00F751D2"/>
    <w:rsid w:val="00F75411"/>
    <w:rsid w:val="00F75487"/>
    <w:rsid w:val="00F75594"/>
    <w:rsid w:val="00F77386"/>
    <w:rsid w:val="00F77887"/>
    <w:rsid w:val="00F8059B"/>
    <w:rsid w:val="00F810B6"/>
    <w:rsid w:val="00F8216F"/>
    <w:rsid w:val="00F82255"/>
    <w:rsid w:val="00F82A9B"/>
    <w:rsid w:val="00F842F7"/>
    <w:rsid w:val="00F843B6"/>
    <w:rsid w:val="00F84B4E"/>
    <w:rsid w:val="00F85D23"/>
    <w:rsid w:val="00F8640C"/>
    <w:rsid w:val="00F86ECD"/>
    <w:rsid w:val="00F870C1"/>
    <w:rsid w:val="00F87173"/>
    <w:rsid w:val="00F91124"/>
    <w:rsid w:val="00F91C5C"/>
    <w:rsid w:val="00F91E75"/>
    <w:rsid w:val="00F9252A"/>
    <w:rsid w:val="00F92686"/>
    <w:rsid w:val="00F92B6D"/>
    <w:rsid w:val="00F92EFC"/>
    <w:rsid w:val="00F938A0"/>
    <w:rsid w:val="00F93D90"/>
    <w:rsid w:val="00F93DB1"/>
    <w:rsid w:val="00F9450C"/>
    <w:rsid w:val="00F9467D"/>
    <w:rsid w:val="00F9496C"/>
    <w:rsid w:val="00F95256"/>
    <w:rsid w:val="00F9550E"/>
    <w:rsid w:val="00F9593D"/>
    <w:rsid w:val="00F95E35"/>
    <w:rsid w:val="00F95F41"/>
    <w:rsid w:val="00F9613A"/>
    <w:rsid w:val="00F96E3C"/>
    <w:rsid w:val="00F96F76"/>
    <w:rsid w:val="00FA0413"/>
    <w:rsid w:val="00FA182F"/>
    <w:rsid w:val="00FA2B75"/>
    <w:rsid w:val="00FA2DDC"/>
    <w:rsid w:val="00FA36EC"/>
    <w:rsid w:val="00FA39D7"/>
    <w:rsid w:val="00FA3A42"/>
    <w:rsid w:val="00FA41CA"/>
    <w:rsid w:val="00FA476A"/>
    <w:rsid w:val="00FA4AE7"/>
    <w:rsid w:val="00FA4CD5"/>
    <w:rsid w:val="00FA51C3"/>
    <w:rsid w:val="00FA52F0"/>
    <w:rsid w:val="00FA539E"/>
    <w:rsid w:val="00FA6280"/>
    <w:rsid w:val="00FA63A4"/>
    <w:rsid w:val="00FA6B26"/>
    <w:rsid w:val="00FA75F7"/>
    <w:rsid w:val="00FA78CE"/>
    <w:rsid w:val="00FA7FAD"/>
    <w:rsid w:val="00FB0586"/>
    <w:rsid w:val="00FB06C4"/>
    <w:rsid w:val="00FB0B78"/>
    <w:rsid w:val="00FB2535"/>
    <w:rsid w:val="00FB256B"/>
    <w:rsid w:val="00FB291C"/>
    <w:rsid w:val="00FB2CF4"/>
    <w:rsid w:val="00FB2F29"/>
    <w:rsid w:val="00FB3110"/>
    <w:rsid w:val="00FB36C9"/>
    <w:rsid w:val="00FB3B19"/>
    <w:rsid w:val="00FB454E"/>
    <w:rsid w:val="00FB488C"/>
    <w:rsid w:val="00FB4CF4"/>
    <w:rsid w:val="00FB5713"/>
    <w:rsid w:val="00FB5965"/>
    <w:rsid w:val="00FB5AED"/>
    <w:rsid w:val="00FB5B86"/>
    <w:rsid w:val="00FB6C12"/>
    <w:rsid w:val="00FB72BF"/>
    <w:rsid w:val="00FB7A47"/>
    <w:rsid w:val="00FB7F5A"/>
    <w:rsid w:val="00FC016C"/>
    <w:rsid w:val="00FC1313"/>
    <w:rsid w:val="00FC1698"/>
    <w:rsid w:val="00FC18EA"/>
    <w:rsid w:val="00FC2872"/>
    <w:rsid w:val="00FC2A7F"/>
    <w:rsid w:val="00FC3168"/>
    <w:rsid w:val="00FC34E2"/>
    <w:rsid w:val="00FC3D51"/>
    <w:rsid w:val="00FC40D5"/>
    <w:rsid w:val="00FC4390"/>
    <w:rsid w:val="00FC5206"/>
    <w:rsid w:val="00FC6234"/>
    <w:rsid w:val="00FC67A9"/>
    <w:rsid w:val="00FC73FC"/>
    <w:rsid w:val="00FC74BA"/>
    <w:rsid w:val="00FC7DE1"/>
    <w:rsid w:val="00FD02CE"/>
    <w:rsid w:val="00FD260B"/>
    <w:rsid w:val="00FD2A27"/>
    <w:rsid w:val="00FD2D7C"/>
    <w:rsid w:val="00FD3CFD"/>
    <w:rsid w:val="00FD41C4"/>
    <w:rsid w:val="00FD41EA"/>
    <w:rsid w:val="00FD461B"/>
    <w:rsid w:val="00FD59A0"/>
    <w:rsid w:val="00FD6AE1"/>
    <w:rsid w:val="00FD72AD"/>
    <w:rsid w:val="00FD7809"/>
    <w:rsid w:val="00FD7ACD"/>
    <w:rsid w:val="00FE0326"/>
    <w:rsid w:val="00FE28EB"/>
    <w:rsid w:val="00FE2A3E"/>
    <w:rsid w:val="00FE2C05"/>
    <w:rsid w:val="00FE30E4"/>
    <w:rsid w:val="00FE399B"/>
    <w:rsid w:val="00FE39E2"/>
    <w:rsid w:val="00FE4552"/>
    <w:rsid w:val="00FE48E8"/>
    <w:rsid w:val="00FE4D36"/>
    <w:rsid w:val="00FE56B6"/>
    <w:rsid w:val="00FE5CFA"/>
    <w:rsid w:val="00FE65D1"/>
    <w:rsid w:val="00FE69F2"/>
    <w:rsid w:val="00FE7016"/>
    <w:rsid w:val="00FE768C"/>
    <w:rsid w:val="00FE7A1E"/>
    <w:rsid w:val="00FE7CEA"/>
    <w:rsid w:val="00FF0030"/>
    <w:rsid w:val="00FF05FD"/>
    <w:rsid w:val="00FF0A67"/>
    <w:rsid w:val="00FF0BC9"/>
    <w:rsid w:val="00FF3FF1"/>
    <w:rsid w:val="00FF591C"/>
    <w:rsid w:val="00FF6061"/>
    <w:rsid w:val="00FF66A4"/>
    <w:rsid w:val="00FF6FC5"/>
    <w:rsid w:val="00FF733B"/>
    <w:rsid w:val="00FF7373"/>
    <w:rsid w:val="00FF7F62"/>
    <w:rsid w:val="218F48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Times New Roman" w:hAnsi="Times New Roman" w:eastAsia="SimSun" w:cs="Times New Roman"/>
      <w:kern w:val="2"/>
      <w:sz w:val="24"/>
      <w:szCs w:val="20"/>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4"/>
    <w:semiHidden/>
    <w:unhideWhenUsed/>
    <w:uiPriority w:val="99"/>
    <w:rPr>
      <w:rFonts w:ascii="Segoe UI" w:hAnsi="Segoe UI" w:cs="Segoe UI"/>
      <w:sz w:val="18"/>
      <w:szCs w:val="18"/>
    </w:rPr>
  </w:style>
  <w:style w:type="paragraph" w:styleId="5">
    <w:name w:val="Body Text Indent"/>
    <w:basedOn w:val="1"/>
    <w:link w:val="29"/>
    <w:unhideWhenUsed/>
    <w:uiPriority w:val="99"/>
    <w:pPr>
      <w:spacing w:after="120"/>
      <w:ind w:left="360"/>
    </w:pPr>
  </w:style>
  <w:style w:type="paragraph" w:styleId="6">
    <w:name w:val="Body Text Indent 2"/>
    <w:basedOn w:val="1"/>
    <w:link w:val="23"/>
    <w:unhideWhenUsed/>
    <w:uiPriority w:val="99"/>
    <w:pPr>
      <w:spacing w:after="120" w:line="480" w:lineRule="auto"/>
      <w:ind w:left="360"/>
    </w:pPr>
  </w:style>
  <w:style w:type="paragraph" w:styleId="7">
    <w:name w:val="Body Text Indent 3"/>
    <w:basedOn w:val="1"/>
    <w:link w:val="20"/>
    <w:unhideWhenUsed/>
    <w:uiPriority w:val="99"/>
    <w:pPr>
      <w:widowControl/>
      <w:spacing w:before="120" w:after="120"/>
      <w:ind w:firstLine="567"/>
      <w:jc w:val="both"/>
    </w:pPr>
    <w:rPr>
      <w:rFonts w:eastAsiaTheme="minorHAnsi"/>
      <w:i/>
      <w:color w:val="FF0000"/>
      <w:kern w:val="0"/>
      <w:sz w:val="28"/>
      <w:szCs w:val="28"/>
      <w:lang w:eastAsia="en-US"/>
    </w:rPr>
  </w:style>
  <w:style w:type="paragraph" w:styleId="8">
    <w:name w:val="footer"/>
    <w:basedOn w:val="1"/>
    <w:link w:val="18"/>
    <w:unhideWhenUsed/>
    <w:uiPriority w:val="99"/>
    <w:pPr>
      <w:tabs>
        <w:tab w:val="center" w:pos="4680"/>
        <w:tab w:val="right" w:pos="9360"/>
      </w:tabs>
    </w:pPr>
  </w:style>
  <w:style w:type="character" w:styleId="9">
    <w:name w:val="footnote reference"/>
    <w:basedOn w:val="2"/>
    <w:link w:val="10"/>
    <w:unhideWhenUsed/>
    <w:qFormat/>
    <w:uiPriority w:val="99"/>
    <w:rPr>
      <w:vertAlign w:val="superscript"/>
    </w:rPr>
  </w:style>
  <w:style w:type="paragraph" w:customStyle="1" w:styleId="10">
    <w:name w:val="Ref Char"/>
    <w:basedOn w:val="1"/>
    <w:link w:val="9"/>
    <w:qFormat/>
    <w:uiPriority w:val="99"/>
    <w:pPr>
      <w:widowControl/>
      <w:spacing w:after="160" w:line="240" w:lineRule="exact"/>
    </w:pPr>
    <w:rPr>
      <w:rFonts w:asciiTheme="minorHAnsi" w:hAnsiTheme="minorHAnsi" w:eastAsiaTheme="minorHAnsi" w:cstheme="minorBidi"/>
      <w:kern w:val="0"/>
      <w:sz w:val="22"/>
      <w:szCs w:val="22"/>
      <w:vertAlign w:val="superscript"/>
      <w:lang w:eastAsia="en-US"/>
    </w:rPr>
  </w:style>
  <w:style w:type="paragraph" w:styleId="11">
    <w:name w:val="footnote text"/>
    <w:basedOn w:val="1"/>
    <w:link w:val="19"/>
    <w:unhideWhenUsed/>
    <w:qFormat/>
    <w:uiPriority w:val="99"/>
    <w:rPr>
      <w:sz w:val="20"/>
    </w:rPr>
  </w:style>
  <w:style w:type="paragraph" w:styleId="12">
    <w:name w:val="header"/>
    <w:basedOn w:val="1"/>
    <w:link w:val="17"/>
    <w:unhideWhenUsed/>
    <w:uiPriority w:val="99"/>
    <w:pPr>
      <w:tabs>
        <w:tab w:val="center" w:pos="4680"/>
        <w:tab w:val="right" w:pos="9360"/>
      </w:tabs>
    </w:pPr>
  </w:style>
  <w:style w:type="character" w:styleId="13">
    <w:name w:val="Hyperlink"/>
    <w:basedOn w:val="2"/>
    <w:semiHidden/>
    <w:unhideWhenUsed/>
    <w:uiPriority w:val="99"/>
    <w:rPr>
      <w:color w:val="0000FF"/>
      <w:u w:val="single"/>
    </w:rPr>
  </w:style>
  <w:style w:type="paragraph" w:styleId="14">
    <w:name w:val="Normal (Web)"/>
    <w:basedOn w:val="1"/>
    <w:unhideWhenUsed/>
    <w:uiPriority w:val="99"/>
    <w:pPr>
      <w:widowControl/>
      <w:spacing w:before="100" w:beforeAutospacing="1" w:after="100" w:afterAutospacing="1"/>
    </w:pPr>
    <w:rPr>
      <w:rFonts w:eastAsia="Times New Roman"/>
      <w:kern w:val="0"/>
      <w:szCs w:val="24"/>
      <w:lang w:eastAsia="en-US"/>
    </w:rPr>
  </w:style>
  <w:style w:type="table" w:styleId="15">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6">
    <w:name w:val="subject"/>
    <w:basedOn w:val="1"/>
    <w:uiPriority w:val="0"/>
    <w:pPr>
      <w:widowControl/>
      <w:spacing w:before="100" w:beforeAutospacing="1" w:after="100" w:afterAutospacing="1"/>
    </w:pPr>
    <w:rPr>
      <w:rFonts w:eastAsia="Times New Roman"/>
      <w:kern w:val="0"/>
      <w:szCs w:val="24"/>
      <w:lang w:eastAsia="en-US"/>
    </w:rPr>
  </w:style>
  <w:style w:type="character" w:customStyle="1" w:styleId="17">
    <w:name w:val="Header Char"/>
    <w:basedOn w:val="2"/>
    <w:link w:val="12"/>
    <w:uiPriority w:val="99"/>
    <w:rPr>
      <w:rFonts w:ascii="Times New Roman" w:hAnsi="Times New Roman" w:eastAsia="SimSun" w:cs="Times New Roman"/>
      <w:kern w:val="2"/>
      <w:sz w:val="24"/>
      <w:szCs w:val="20"/>
      <w:lang w:eastAsia="zh-CN"/>
    </w:rPr>
  </w:style>
  <w:style w:type="character" w:customStyle="1" w:styleId="18">
    <w:name w:val="Footer Char"/>
    <w:basedOn w:val="2"/>
    <w:link w:val="8"/>
    <w:uiPriority w:val="99"/>
    <w:rPr>
      <w:rFonts w:ascii="Times New Roman" w:hAnsi="Times New Roman" w:eastAsia="SimSun" w:cs="Times New Roman"/>
      <w:kern w:val="2"/>
      <w:sz w:val="24"/>
      <w:szCs w:val="20"/>
      <w:lang w:eastAsia="zh-CN"/>
    </w:rPr>
  </w:style>
  <w:style w:type="character" w:customStyle="1" w:styleId="19">
    <w:name w:val="Footnote Text Char"/>
    <w:basedOn w:val="2"/>
    <w:link w:val="11"/>
    <w:qFormat/>
    <w:uiPriority w:val="99"/>
    <w:rPr>
      <w:rFonts w:ascii="Times New Roman" w:hAnsi="Times New Roman" w:eastAsia="SimSun" w:cs="Times New Roman"/>
      <w:kern w:val="2"/>
      <w:sz w:val="20"/>
      <w:szCs w:val="20"/>
      <w:lang w:eastAsia="zh-CN"/>
    </w:rPr>
  </w:style>
  <w:style w:type="character" w:customStyle="1" w:styleId="20">
    <w:name w:val="Body Text Indent 3 Char"/>
    <w:basedOn w:val="2"/>
    <w:link w:val="7"/>
    <w:uiPriority w:val="99"/>
    <w:rPr>
      <w:rFonts w:ascii="Times New Roman" w:hAnsi="Times New Roman" w:cs="Times New Roman"/>
      <w:i/>
      <w:color w:val="FF0000"/>
      <w:sz w:val="28"/>
      <w:szCs w:val="28"/>
    </w:rPr>
  </w:style>
  <w:style w:type="paragraph" w:styleId="21">
    <w:name w:val="List Paragraph"/>
    <w:basedOn w:val="1"/>
    <w:link w:val="22"/>
    <w:qFormat/>
    <w:uiPriority w:val="34"/>
    <w:pPr>
      <w:widowControl/>
      <w:ind w:left="720"/>
      <w:contextualSpacing/>
      <w:jc w:val="both"/>
    </w:pPr>
    <w:rPr>
      <w:rFonts w:ascii=".VnTime" w:hAnsi=".VnTime" w:eastAsia="Times New Roman"/>
      <w:kern w:val="0"/>
      <w:sz w:val="28"/>
      <w:szCs w:val="24"/>
      <w:lang w:eastAsia="en-US"/>
    </w:rPr>
  </w:style>
  <w:style w:type="character" w:customStyle="1" w:styleId="22">
    <w:name w:val="List Paragraph Char"/>
    <w:link w:val="21"/>
    <w:qFormat/>
    <w:locked/>
    <w:uiPriority w:val="34"/>
    <w:rPr>
      <w:rFonts w:ascii=".VnTime" w:hAnsi=".VnTime" w:eastAsia="Times New Roman" w:cs="Times New Roman"/>
      <w:sz w:val="28"/>
      <w:szCs w:val="24"/>
    </w:rPr>
  </w:style>
  <w:style w:type="character" w:customStyle="1" w:styleId="23">
    <w:name w:val="Body Text Indent 2 Char"/>
    <w:basedOn w:val="2"/>
    <w:link w:val="6"/>
    <w:uiPriority w:val="99"/>
    <w:rPr>
      <w:rFonts w:ascii="Times New Roman" w:hAnsi="Times New Roman" w:eastAsia="SimSun" w:cs="Times New Roman"/>
      <w:kern w:val="2"/>
      <w:sz w:val="24"/>
      <w:szCs w:val="20"/>
      <w:lang w:eastAsia="zh-CN"/>
    </w:rPr>
  </w:style>
  <w:style w:type="character" w:customStyle="1" w:styleId="24">
    <w:name w:val="Balloon Text Char"/>
    <w:basedOn w:val="2"/>
    <w:link w:val="4"/>
    <w:semiHidden/>
    <w:uiPriority w:val="99"/>
    <w:rPr>
      <w:rFonts w:ascii="Segoe UI" w:hAnsi="Segoe UI" w:eastAsia="SimSun" w:cs="Segoe UI"/>
      <w:kern w:val="2"/>
      <w:sz w:val="18"/>
      <w:szCs w:val="18"/>
      <w:lang w:eastAsia="zh-CN"/>
    </w:rPr>
  </w:style>
  <w:style w:type="character" w:customStyle="1" w:styleId="25">
    <w:name w:val="Body text_"/>
    <w:link w:val="26"/>
    <w:uiPriority w:val="0"/>
    <w:rPr>
      <w:szCs w:val="28"/>
      <w:shd w:val="clear" w:color="auto" w:fill="FFFFFF"/>
    </w:rPr>
  </w:style>
  <w:style w:type="paragraph" w:customStyle="1" w:styleId="26">
    <w:name w:val="Body Text1"/>
    <w:basedOn w:val="1"/>
    <w:link w:val="25"/>
    <w:uiPriority w:val="0"/>
    <w:pPr>
      <w:shd w:val="clear" w:color="auto" w:fill="FFFFFF"/>
      <w:spacing w:before="360" w:after="60" w:line="240" w:lineRule="atLeast"/>
      <w:ind w:hanging="1240"/>
    </w:pPr>
    <w:rPr>
      <w:rFonts w:asciiTheme="minorHAnsi" w:hAnsiTheme="minorHAnsi" w:eastAsiaTheme="minorHAnsi" w:cstheme="minorBidi"/>
      <w:kern w:val="0"/>
      <w:sz w:val="22"/>
      <w:szCs w:val="28"/>
      <w:lang w:eastAsia="en-US"/>
    </w:rPr>
  </w:style>
  <w:style w:type="character" w:customStyle="1" w:styleId="27">
    <w:name w:val="fontstyle01"/>
    <w:basedOn w:val="2"/>
    <w:uiPriority w:val="0"/>
    <w:rPr>
      <w:rFonts w:hint="default" w:ascii="Times New Roman" w:hAnsi="Times New Roman" w:cs="Times New Roman"/>
      <w:b/>
      <w:bCs/>
      <w:color w:val="000000"/>
      <w:sz w:val="28"/>
      <w:szCs w:val="28"/>
    </w:rPr>
  </w:style>
  <w:style w:type="character" w:customStyle="1" w:styleId="28">
    <w:name w:val="text"/>
    <w:uiPriority w:val="0"/>
  </w:style>
  <w:style w:type="character" w:customStyle="1" w:styleId="29">
    <w:name w:val="Body Text Indent Char"/>
    <w:basedOn w:val="2"/>
    <w:link w:val="5"/>
    <w:uiPriority w:val="99"/>
    <w:rPr>
      <w:rFonts w:ascii="Times New Roman" w:hAnsi="Times New Roman" w:eastAsia="SimSun"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32"/>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EC9BDB-5CC7-4FBA-963D-ECA835DF8CE1}">
  <ds:schemaRefs/>
</ds:datastoreItem>
</file>

<file path=docProps/app.xml><?xml version="1.0" encoding="utf-8"?>
<Properties xmlns="http://schemas.openxmlformats.org/officeDocument/2006/extended-properties" xmlns:vt="http://schemas.openxmlformats.org/officeDocument/2006/docPropsVTypes">
  <Template>Normal</Template>
  <Company>SharingVN.Net</Company>
  <Pages>15</Pages>
  <Words>4430</Words>
  <Characters>25257</Characters>
  <Lines>210</Lines>
  <Paragraphs>59</Paragraphs>
  <TotalTime>1689</TotalTime>
  <ScaleCrop>false</ScaleCrop>
  <LinksUpToDate>false</LinksUpToDate>
  <CharactersWithSpaces>29628</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2024-09-07T09:02:00Z</dcterms:created>
  <dc:creator>Administrator</dc:creator>
  <cp:lastModifiedBy>My stupid heart</cp:lastModifiedBy>
  <cp:lastPrinted>2025-01-25T01:23:00Z</cp:lastPrinted>
  <dcterms:modified xsi:type="dcterms:W3CDTF">2025-07-09T01:46:31Z</dcterms:modified>
  <cp:revision>819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F44C1A75F506426892F251E16979EB25_12</vt:lpwstr>
  </property>
</Properties>
</file>